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AB" w:rsidRDefault="00EE7C44" w:rsidP="00CA07CF">
      <w:pPr>
        <w:spacing w:after="0" w:line="240" w:lineRule="auto"/>
        <w:jc w:val="center"/>
        <w:rPr>
          <w:b/>
          <w:sz w:val="24"/>
          <w:szCs w:val="24"/>
        </w:rPr>
      </w:pPr>
      <w:r>
        <w:rPr>
          <w:b/>
          <w:sz w:val="24"/>
          <w:szCs w:val="24"/>
          <w:highlight w:val="cyan"/>
        </w:rPr>
        <w:t>Updated as of January 2</w:t>
      </w:r>
      <w:r w:rsidR="003549E1">
        <w:rPr>
          <w:b/>
          <w:sz w:val="24"/>
          <w:szCs w:val="24"/>
          <w:highlight w:val="cyan"/>
        </w:rPr>
        <w:t>9</w:t>
      </w:r>
      <w:r>
        <w:rPr>
          <w:b/>
          <w:sz w:val="24"/>
          <w:szCs w:val="24"/>
          <w:highlight w:val="cyan"/>
        </w:rPr>
        <w:t>, 2013</w:t>
      </w:r>
    </w:p>
    <w:p w:rsidR="00CA07CF" w:rsidRPr="00CA07CF" w:rsidRDefault="00CA07CF" w:rsidP="00CA07CF">
      <w:pPr>
        <w:spacing w:after="0" w:line="240" w:lineRule="auto"/>
        <w:jc w:val="center"/>
        <w:rPr>
          <w:b/>
          <w:sz w:val="24"/>
          <w:szCs w:val="24"/>
        </w:rPr>
      </w:pPr>
      <w:r w:rsidRPr="00CA07CF">
        <w:rPr>
          <w:b/>
          <w:sz w:val="24"/>
          <w:szCs w:val="24"/>
        </w:rPr>
        <w:t>Indiana University of Pennsylvania’s English Department</w:t>
      </w:r>
    </w:p>
    <w:p w:rsidR="00CA07CF" w:rsidRPr="00CA07CF" w:rsidRDefault="00CA07CF" w:rsidP="00CA07CF">
      <w:pPr>
        <w:spacing w:after="0" w:line="240" w:lineRule="auto"/>
        <w:jc w:val="center"/>
        <w:rPr>
          <w:b/>
          <w:sz w:val="24"/>
          <w:szCs w:val="24"/>
        </w:rPr>
      </w:pPr>
      <w:r w:rsidRPr="00CA07CF">
        <w:rPr>
          <w:b/>
          <w:sz w:val="24"/>
          <w:szCs w:val="24"/>
        </w:rPr>
        <w:t>MATESOL Program</w:t>
      </w:r>
    </w:p>
    <w:p w:rsidR="00CA07CF" w:rsidRPr="00CA07CF" w:rsidRDefault="00CA07CF" w:rsidP="00CA07CF">
      <w:pPr>
        <w:spacing w:after="0" w:line="240" w:lineRule="auto"/>
        <w:jc w:val="center"/>
        <w:rPr>
          <w:b/>
          <w:sz w:val="24"/>
          <w:szCs w:val="24"/>
        </w:rPr>
      </w:pPr>
      <w:r w:rsidRPr="00CA07CF">
        <w:rPr>
          <w:b/>
          <w:sz w:val="24"/>
          <w:szCs w:val="24"/>
        </w:rPr>
        <w:t>ENGL 688: Practicum in TESOL, Applied Linguistics, and Language Teacher Education</w:t>
      </w:r>
    </w:p>
    <w:p w:rsidR="00CA07CF" w:rsidRPr="00CA07CF" w:rsidRDefault="00CA07CF" w:rsidP="00CA07CF">
      <w:pPr>
        <w:spacing w:after="0" w:line="240" w:lineRule="auto"/>
        <w:jc w:val="center"/>
        <w:rPr>
          <w:b/>
          <w:sz w:val="24"/>
          <w:szCs w:val="24"/>
        </w:rPr>
      </w:pPr>
      <w:r w:rsidRPr="00CA07CF">
        <w:rPr>
          <w:b/>
          <w:sz w:val="24"/>
          <w:szCs w:val="24"/>
        </w:rPr>
        <w:t>Spring 2013</w:t>
      </w:r>
    </w:p>
    <w:p w:rsidR="00CA07CF" w:rsidRPr="00CA07CF" w:rsidRDefault="00CA07CF" w:rsidP="00CA07CF">
      <w:pPr>
        <w:spacing w:after="0" w:line="240" w:lineRule="auto"/>
        <w:jc w:val="center"/>
        <w:rPr>
          <w:b/>
          <w:sz w:val="24"/>
          <w:szCs w:val="24"/>
        </w:rPr>
      </w:pPr>
      <w:r w:rsidRPr="00CA07CF">
        <w:rPr>
          <w:b/>
          <w:sz w:val="24"/>
          <w:szCs w:val="24"/>
        </w:rPr>
        <w:t>Mondays, 2:30-5:00pm</w:t>
      </w:r>
    </w:p>
    <w:p w:rsidR="00CA07CF" w:rsidRPr="00CA07CF" w:rsidRDefault="00CA07CF" w:rsidP="00CA07CF">
      <w:pPr>
        <w:spacing w:after="0" w:line="240" w:lineRule="auto"/>
        <w:jc w:val="center"/>
        <w:rPr>
          <w:b/>
          <w:sz w:val="24"/>
          <w:szCs w:val="24"/>
        </w:rPr>
      </w:pPr>
      <w:r w:rsidRPr="00CA07CF">
        <w:rPr>
          <w:b/>
          <w:sz w:val="24"/>
          <w:szCs w:val="24"/>
        </w:rPr>
        <w:t xml:space="preserve">Leonard </w:t>
      </w:r>
      <w:r w:rsidR="003549E1">
        <w:rPr>
          <w:b/>
          <w:sz w:val="24"/>
          <w:szCs w:val="24"/>
        </w:rPr>
        <w:t>213</w:t>
      </w:r>
    </w:p>
    <w:p w:rsidR="00CA07CF" w:rsidRPr="00CA07CF" w:rsidRDefault="00CA07CF" w:rsidP="00CA07CF">
      <w:pPr>
        <w:spacing w:after="0" w:line="240" w:lineRule="auto"/>
        <w:rPr>
          <w:b/>
          <w:sz w:val="24"/>
          <w:szCs w:val="24"/>
        </w:rPr>
      </w:pPr>
    </w:p>
    <w:p w:rsidR="00CA07CF" w:rsidRPr="00CA07CF" w:rsidRDefault="00CA07CF" w:rsidP="00CA07CF">
      <w:pPr>
        <w:spacing w:after="0" w:line="240" w:lineRule="auto"/>
        <w:rPr>
          <w:sz w:val="24"/>
          <w:szCs w:val="24"/>
        </w:rPr>
      </w:pPr>
      <w:r w:rsidRPr="00CA07CF">
        <w:rPr>
          <w:b/>
          <w:sz w:val="24"/>
          <w:szCs w:val="24"/>
        </w:rPr>
        <w:t xml:space="preserve">Instructor: </w:t>
      </w:r>
      <w:r w:rsidRPr="00CA07CF">
        <w:rPr>
          <w:sz w:val="24"/>
          <w:szCs w:val="24"/>
        </w:rPr>
        <w:t xml:space="preserve">Gloria Park, Ph.D. </w:t>
      </w:r>
      <w:r w:rsidRPr="00CA07CF">
        <w:rPr>
          <w:sz w:val="24"/>
          <w:szCs w:val="24"/>
        </w:rPr>
        <w:tab/>
      </w:r>
      <w:r w:rsidRPr="00CA07CF">
        <w:rPr>
          <w:sz w:val="24"/>
          <w:szCs w:val="24"/>
        </w:rPr>
        <w:tab/>
      </w:r>
      <w:r w:rsidRPr="00CA07CF">
        <w:rPr>
          <w:b/>
          <w:sz w:val="24"/>
          <w:szCs w:val="24"/>
        </w:rPr>
        <w:t xml:space="preserve">Office: </w:t>
      </w:r>
      <w:r w:rsidRPr="00CA07CF">
        <w:rPr>
          <w:sz w:val="24"/>
          <w:szCs w:val="24"/>
        </w:rPr>
        <w:t>Sutton 346</w:t>
      </w:r>
      <w:r w:rsidRPr="00CA07CF">
        <w:rPr>
          <w:sz w:val="24"/>
          <w:szCs w:val="24"/>
        </w:rPr>
        <w:tab/>
      </w:r>
      <w:r w:rsidRPr="00CA07CF">
        <w:rPr>
          <w:sz w:val="24"/>
          <w:szCs w:val="24"/>
        </w:rPr>
        <w:tab/>
      </w:r>
      <w:r w:rsidRPr="00CA07CF">
        <w:rPr>
          <w:b/>
          <w:sz w:val="24"/>
          <w:szCs w:val="24"/>
        </w:rPr>
        <w:t xml:space="preserve">Email: </w:t>
      </w:r>
      <w:hyperlink r:id="rId8" w:history="1">
        <w:r w:rsidRPr="00CA07CF">
          <w:rPr>
            <w:rStyle w:val="Hyperlink"/>
            <w:sz w:val="24"/>
            <w:szCs w:val="24"/>
          </w:rPr>
          <w:t>Gloria.park@iup.edu</w:t>
        </w:r>
      </w:hyperlink>
      <w:r w:rsidRPr="00CA07CF">
        <w:rPr>
          <w:sz w:val="24"/>
          <w:szCs w:val="24"/>
        </w:rPr>
        <w:t xml:space="preserve"> </w:t>
      </w:r>
    </w:p>
    <w:p w:rsidR="00CA07CF" w:rsidRPr="00CA07CF" w:rsidRDefault="00CA07CF" w:rsidP="00CA07CF">
      <w:pPr>
        <w:spacing w:after="0" w:line="240" w:lineRule="auto"/>
        <w:rPr>
          <w:sz w:val="24"/>
          <w:szCs w:val="24"/>
        </w:rPr>
      </w:pPr>
      <w:r w:rsidRPr="00CA07CF">
        <w:rPr>
          <w:b/>
          <w:sz w:val="24"/>
          <w:szCs w:val="24"/>
        </w:rPr>
        <w:t xml:space="preserve">Office Hours: </w:t>
      </w:r>
      <w:proofErr w:type="gramStart"/>
      <w:r w:rsidRPr="00CA07CF">
        <w:rPr>
          <w:sz w:val="24"/>
          <w:szCs w:val="24"/>
        </w:rPr>
        <w:t>Mondays</w:t>
      </w:r>
      <w:proofErr w:type="gramEnd"/>
      <w:r w:rsidRPr="00CA07CF">
        <w:rPr>
          <w:sz w:val="24"/>
          <w:szCs w:val="24"/>
        </w:rPr>
        <w:t xml:space="preserve"> 10-12noon; Wednesdays 11-1pm</w:t>
      </w:r>
      <w:r>
        <w:rPr>
          <w:sz w:val="24"/>
          <w:szCs w:val="24"/>
        </w:rPr>
        <w:tab/>
      </w:r>
      <w:r>
        <w:rPr>
          <w:sz w:val="24"/>
          <w:szCs w:val="24"/>
        </w:rPr>
        <w:tab/>
      </w:r>
      <w:r w:rsidRPr="00CA07CF">
        <w:rPr>
          <w:b/>
          <w:sz w:val="24"/>
          <w:szCs w:val="24"/>
        </w:rPr>
        <w:t>Office Phone</w:t>
      </w:r>
      <w:r>
        <w:rPr>
          <w:sz w:val="24"/>
          <w:szCs w:val="24"/>
        </w:rPr>
        <w:t>: 724-357-3095</w:t>
      </w:r>
    </w:p>
    <w:p w:rsidR="00CA07CF" w:rsidRPr="00CA07CF" w:rsidRDefault="00CA07CF" w:rsidP="00CA07CF">
      <w:pPr>
        <w:spacing w:after="0" w:line="240" w:lineRule="auto"/>
        <w:rPr>
          <w:sz w:val="24"/>
          <w:szCs w:val="24"/>
        </w:rPr>
      </w:pPr>
      <w:r w:rsidRPr="00CA07CF">
        <w:rPr>
          <w:sz w:val="24"/>
          <w:szCs w:val="24"/>
        </w:rPr>
        <w:tab/>
        <w:t xml:space="preserve">          </w:t>
      </w:r>
      <w:r>
        <w:rPr>
          <w:sz w:val="24"/>
          <w:szCs w:val="24"/>
        </w:rPr>
        <w:t xml:space="preserve">    </w:t>
      </w:r>
      <w:r w:rsidRPr="00CA07CF">
        <w:rPr>
          <w:sz w:val="24"/>
          <w:szCs w:val="24"/>
        </w:rPr>
        <w:t>Tuesdays by appointment only</w:t>
      </w:r>
      <w:r w:rsidRPr="00CA07CF">
        <w:rPr>
          <w:sz w:val="24"/>
          <w:szCs w:val="24"/>
        </w:rPr>
        <w:tab/>
      </w:r>
    </w:p>
    <w:p w:rsidR="00CA07CF" w:rsidRPr="00CA07CF" w:rsidRDefault="00CA07CF" w:rsidP="00CA07CF">
      <w:pPr>
        <w:spacing w:after="0" w:line="240" w:lineRule="auto"/>
        <w:rPr>
          <w:b/>
          <w:sz w:val="24"/>
          <w:szCs w:val="24"/>
          <w:u w:val="single"/>
        </w:rPr>
      </w:pPr>
    </w:p>
    <w:p w:rsidR="00CA07CF" w:rsidRPr="00CA07CF" w:rsidRDefault="00CA07CF" w:rsidP="00CA07CF">
      <w:pPr>
        <w:spacing w:after="0" w:line="240" w:lineRule="auto"/>
        <w:rPr>
          <w:b/>
          <w:sz w:val="24"/>
          <w:szCs w:val="24"/>
          <w:u w:val="single"/>
        </w:rPr>
      </w:pPr>
      <w:r w:rsidRPr="00CA07CF">
        <w:rPr>
          <w:b/>
          <w:sz w:val="24"/>
          <w:szCs w:val="24"/>
          <w:u w:val="single"/>
        </w:rPr>
        <w:t>COURSE OVERVIEW:</w:t>
      </w:r>
    </w:p>
    <w:p w:rsidR="00CA07CF" w:rsidRPr="00CA07CF" w:rsidRDefault="00CA07CF" w:rsidP="00CA07CF">
      <w:pPr>
        <w:spacing w:after="0" w:line="240" w:lineRule="auto"/>
        <w:rPr>
          <w:sz w:val="24"/>
          <w:szCs w:val="24"/>
        </w:rPr>
      </w:pPr>
      <w:r w:rsidRPr="00CA07CF">
        <w:rPr>
          <w:sz w:val="24"/>
          <w:szCs w:val="24"/>
        </w:rPr>
        <w:t>The purpose of this course is intended to provide a balance between observation of teaching (ENGL 694: Observation of Teaching) and practical teaching experience. It would be beneficial to all students to take this Practicum course upon a successful completion of ENGL 694. In this Practicum course, “</w:t>
      </w:r>
      <w:r w:rsidRPr="00CA07CF">
        <w:rPr>
          <w:i/>
          <w:sz w:val="24"/>
          <w:szCs w:val="24"/>
        </w:rPr>
        <w:t xml:space="preserve">practical teaching experience” </w:t>
      </w:r>
      <w:r w:rsidRPr="00CA07CF">
        <w:rPr>
          <w:sz w:val="24"/>
          <w:szCs w:val="24"/>
        </w:rPr>
        <w:t>is broadly defined to include small group tutoring, individual tutoring, small group workshops, and apprenticeship-observation-microteaching combination, etc. As such, in this Practicum course, we will journey through exploring and critiquing our own “broadly defined” teaching opportunities</w:t>
      </w:r>
      <w:r>
        <w:rPr>
          <w:sz w:val="24"/>
          <w:szCs w:val="24"/>
        </w:rPr>
        <w:t xml:space="preserve">. </w:t>
      </w:r>
      <w:r w:rsidRPr="00CA07CF">
        <w:rPr>
          <w:sz w:val="24"/>
          <w:szCs w:val="24"/>
          <w:highlight w:val="yellow"/>
        </w:rPr>
        <w:t>For spring 2013, we will have the following practicum sites: (1) Writing Center; (2) American Language Institute</w:t>
      </w:r>
      <w:r w:rsidR="00CF2F57">
        <w:rPr>
          <w:sz w:val="24"/>
          <w:szCs w:val="24"/>
          <w:highlight w:val="yellow"/>
        </w:rPr>
        <w:t xml:space="preserve"> (academic courses and ACE Tutoring Lab)</w:t>
      </w:r>
      <w:r w:rsidRPr="00CA07CF">
        <w:rPr>
          <w:sz w:val="24"/>
          <w:szCs w:val="24"/>
          <w:highlight w:val="yellow"/>
        </w:rPr>
        <w:t xml:space="preserve">; (3) a specified course taught by one of the mentor teachers; </w:t>
      </w:r>
      <w:r w:rsidR="003549E1">
        <w:rPr>
          <w:sz w:val="24"/>
          <w:szCs w:val="24"/>
          <w:highlight w:val="yellow"/>
        </w:rPr>
        <w:t xml:space="preserve">and </w:t>
      </w:r>
      <w:r w:rsidRPr="00CA07CF">
        <w:rPr>
          <w:sz w:val="24"/>
          <w:szCs w:val="24"/>
          <w:highlight w:val="yellow"/>
        </w:rPr>
        <w:t>(4) ESL Writes Website.</w:t>
      </w:r>
    </w:p>
    <w:p w:rsidR="00CA07CF" w:rsidRDefault="00CA07CF" w:rsidP="00CA07CF">
      <w:pPr>
        <w:spacing w:after="0" w:line="240" w:lineRule="auto"/>
        <w:rPr>
          <w:sz w:val="24"/>
          <w:szCs w:val="24"/>
        </w:rPr>
      </w:pPr>
    </w:p>
    <w:p w:rsidR="00CF2F57" w:rsidRDefault="00CF2F57" w:rsidP="00CA07CF">
      <w:pPr>
        <w:spacing w:after="0" w:line="240" w:lineRule="auto"/>
        <w:rPr>
          <w:b/>
          <w:sz w:val="24"/>
          <w:szCs w:val="24"/>
          <w:u w:val="single"/>
        </w:rPr>
      </w:pPr>
      <w:r w:rsidRPr="00CF2F57">
        <w:rPr>
          <w:b/>
          <w:sz w:val="24"/>
          <w:szCs w:val="24"/>
          <w:u w:val="single"/>
        </w:rPr>
        <w:t>PRACTICUM SITES FOR SPRING 2013</w:t>
      </w:r>
    </w:p>
    <w:p w:rsidR="00CF2F57" w:rsidRPr="00CF2F57" w:rsidRDefault="00CF2F57" w:rsidP="00CA07CF">
      <w:pPr>
        <w:spacing w:after="0" w:line="240" w:lineRule="auto"/>
        <w:rPr>
          <w:b/>
          <w:sz w:val="24"/>
          <w:szCs w:val="24"/>
          <w:u w:val="single"/>
        </w:rPr>
      </w:pPr>
    </w:p>
    <w:p w:rsidR="00CA07CF" w:rsidRPr="00CF2F57" w:rsidRDefault="00CA07CF" w:rsidP="00CF2F57">
      <w:pPr>
        <w:pStyle w:val="ListParagraph"/>
        <w:numPr>
          <w:ilvl w:val="0"/>
          <w:numId w:val="5"/>
        </w:numPr>
        <w:spacing w:after="0" w:line="240" w:lineRule="auto"/>
        <w:rPr>
          <w:b/>
          <w:sz w:val="24"/>
          <w:szCs w:val="24"/>
          <w:u w:val="single"/>
        </w:rPr>
      </w:pPr>
      <w:r w:rsidRPr="00CF2F57">
        <w:rPr>
          <w:b/>
          <w:sz w:val="24"/>
          <w:szCs w:val="24"/>
          <w:u w:val="single"/>
        </w:rPr>
        <w:t>Writing Center:</w:t>
      </w:r>
    </w:p>
    <w:p w:rsidR="00CA07CF" w:rsidRDefault="00CA07CF" w:rsidP="00CA07CF">
      <w:pPr>
        <w:spacing w:after="0" w:line="240" w:lineRule="auto"/>
        <w:rPr>
          <w:sz w:val="24"/>
          <w:szCs w:val="24"/>
        </w:rPr>
      </w:pPr>
      <w:r>
        <w:rPr>
          <w:sz w:val="24"/>
          <w:szCs w:val="24"/>
        </w:rPr>
        <w:t xml:space="preserve">The University Writing Center serves all students at IUP with their writing projects, papers, and other writing goals. Through one-on-one consultations, the goal of the WC is to prepare better writers to navigate their academic journeys. For more information, </w:t>
      </w:r>
      <w:r w:rsidRPr="0035275D">
        <w:rPr>
          <w:sz w:val="24"/>
          <w:szCs w:val="24"/>
        </w:rPr>
        <w:t xml:space="preserve">please visit </w:t>
      </w:r>
      <w:r w:rsidRPr="0035275D">
        <w:rPr>
          <w:rStyle w:val="a"/>
          <w:color w:val="9E1B32"/>
          <w:sz w:val="24"/>
          <w:szCs w:val="24"/>
        </w:rPr>
        <w:t>http://www.iup.edu/writingcenter/</w:t>
      </w:r>
    </w:p>
    <w:p w:rsidR="00CA07CF" w:rsidRDefault="00CA07CF" w:rsidP="00CA07CF">
      <w:pPr>
        <w:spacing w:after="0" w:line="240" w:lineRule="auto"/>
        <w:rPr>
          <w:sz w:val="24"/>
          <w:szCs w:val="24"/>
        </w:rPr>
      </w:pPr>
    </w:p>
    <w:p w:rsidR="00CA07CF" w:rsidRPr="00CF2F57" w:rsidRDefault="00CA07CF" w:rsidP="00CF2F57">
      <w:pPr>
        <w:pStyle w:val="ListParagraph"/>
        <w:numPr>
          <w:ilvl w:val="0"/>
          <w:numId w:val="5"/>
        </w:numPr>
        <w:spacing w:after="0" w:line="240" w:lineRule="auto"/>
        <w:rPr>
          <w:b/>
          <w:sz w:val="24"/>
          <w:szCs w:val="24"/>
          <w:u w:val="single"/>
        </w:rPr>
      </w:pPr>
      <w:r w:rsidRPr="00CF2F57">
        <w:rPr>
          <w:b/>
          <w:sz w:val="24"/>
          <w:szCs w:val="24"/>
          <w:u w:val="single"/>
        </w:rPr>
        <w:t>American Language Institute:</w:t>
      </w:r>
    </w:p>
    <w:p w:rsidR="0035275D" w:rsidRPr="0035275D" w:rsidRDefault="0035275D" w:rsidP="00CA07CF">
      <w:pPr>
        <w:spacing w:after="0" w:line="240" w:lineRule="auto"/>
        <w:rPr>
          <w:sz w:val="24"/>
          <w:szCs w:val="24"/>
        </w:rPr>
      </w:pPr>
      <w:r>
        <w:rPr>
          <w:sz w:val="24"/>
          <w:szCs w:val="24"/>
        </w:rPr>
        <w:t xml:space="preserve">The ALI housed in the Office of International Education (OIE) serves as the university language institute for multilingual students at a variety of proficiency levels in meeting their US academic needs. For more information, please </w:t>
      </w:r>
      <w:r w:rsidRPr="0035275D">
        <w:rPr>
          <w:sz w:val="24"/>
          <w:szCs w:val="24"/>
        </w:rPr>
        <w:t xml:space="preserve">visit </w:t>
      </w:r>
      <w:r w:rsidRPr="0035275D">
        <w:rPr>
          <w:rStyle w:val="a"/>
          <w:color w:val="9E1B32"/>
          <w:sz w:val="24"/>
          <w:szCs w:val="24"/>
        </w:rPr>
        <w:t>http://www.iup.edu/ali/</w:t>
      </w:r>
    </w:p>
    <w:p w:rsidR="00CA07CF" w:rsidRPr="0035275D" w:rsidRDefault="00CA07CF" w:rsidP="00CA07CF">
      <w:pPr>
        <w:spacing w:after="0" w:line="240" w:lineRule="auto"/>
        <w:rPr>
          <w:sz w:val="24"/>
          <w:szCs w:val="24"/>
        </w:rPr>
      </w:pPr>
    </w:p>
    <w:p w:rsidR="00CF2F57" w:rsidRPr="00CF2F57" w:rsidRDefault="00CF2F57" w:rsidP="00CF2F57">
      <w:pPr>
        <w:pStyle w:val="ListParagraph"/>
        <w:numPr>
          <w:ilvl w:val="0"/>
          <w:numId w:val="5"/>
        </w:numPr>
        <w:spacing w:after="0" w:line="240" w:lineRule="auto"/>
        <w:rPr>
          <w:b/>
          <w:sz w:val="24"/>
          <w:szCs w:val="24"/>
          <w:u w:val="single"/>
        </w:rPr>
      </w:pPr>
      <w:r w:rsidRPr="00CF2F57">
        <w:rPr>
          <w:b/>
          <w:sz w:val="24"/>
          <w:szCs w:val="24"/>
          <w:u w:val="single"/>
        </w:rPr>
        <w:t>ESL Writes Website:</w:t>
      </w:r>
    </w:p>
    <w:p w:rsidR="00CF2F57" w:rsidRDefault="00CF2F57" w:rsidP="00CA07CF">
      <w:pPr>
        <w:spacing w:after="0" w:line="240" w:lineRule="auto"/>
        <w:rPr>
          <w:sz w:val="24"/>
          <w:szCs w:val="24"/>
        </w:rPr>
      </w:pPr>
      <w:r w:rsidRPr="00CF2F57">
        <w:rPr>
          <w:sz w:val="24"/>
          <w:szCs w:val="24"/>
        </w:rPr>
        <w:t xml:space="preserve">This </w:t>
      </w:r>
      <w:r>
        <w:rPr>
          <w:sz w:val="24"/>
          <w:szCs w:val="24"/>
        </w:rPr>
        <w:t xml:space="preserve">is an online resource designed and maintained by Mr. Nathan Lindberg, a doctoral student in the Composition &amp; TESOL Program. His website is designed to assist Teaching Associates and Temporary Faculty who have multilingual writers in their undergraduate writing courses. </w:t>
      </w:r>
    </w:p>
    <w:p w:rsidR="00CF2F57" w:rsidRPr="00CF2F57" w:rsidRDefault="00CF2F57" w:rsidP="00CA07CF">
      <w:pPr>
        <w:spacing w:after="0" w:line="240" w:lineRule="auto"/>
        <w:rPr>
          <w:sz w:val="24"/>
          <w:szCs w:val="24"/>
        </w:rPr>
      </w:pPr>
    </w:p>
    <w:p w:rsidR="00CA07CF" w:rsidRPr="00CF2F57" w:rsidRDefault="00CA07CF" w:rsidP="00CF2F57">
      <w:pPr>
        <w:pStyle w:val="ListParagraph"/>
        <w:numPr>
          <w:ilvl w:val="0"/>
          <w:numId w:val="5"/>
        </w:numPr>
        <w:spacing w:after="0" w:line="240" w:lineRule="auto"/>
        <w:rPr>
          <w:b/>
          <w:sz w:val="24"/>
          <w:szCs w:val="24"/>
          <w:u w:val="single"/>
        </w:rPr>
      </w:pPr>
      <w:r w:rsidRPr="00CF2F57">
        <w:rPr>
          <w:b/>
          <w:sz w:val="24"/>
          <w:szCs w:val="24"/>
          <w:u w:val="single"/>
        </w:rPr>
        <w:t>English Department Workshops:</w:t>
      </w:r>
    </w:p>
    <w:p w:rsidR="00CA07CF" w:rsidRPr="00CA07CF" w:rsidRDefault="00CA07CF" w:rsidP="00CA07CF">
      <w:pPr>
        <w:spacing w:after="0" w:line="240" w:lineRule="auto"/>
        <w:rPr>
          <w:sz w:val="24"/>
          <w:szCs w:val="24"/>
        </w:rPr>
      </w:pPr>
      <w:r w:rsidRPr="00CA07CF">
        <w:rPr>
          <w:sz w:val="24"/>
          <w:szCs w:val="24"/>
        </w:rPr>
        <w:t xml:space="preserve">Understanding the contextual realities of students’ and teachers’ educational contexts (i.e., past, present, and future) becomes critical when designing and facilitating workshops. As such, the contextual realities at IUP are particularly complex due to where MATESOL program is housed in the larger institution. We are housed in a department that is often called to perform or do “English Studies.” Our department caters to the foundational academic needs of all university students since </w:t>
      </w:r>
      <w:r w:rsidRPr="00CA07CF">
        <w:rPr>
          <w:sz w:val="24"/>
          <w:szCs w:val="24"/>
        </w:rPr>
        <w:lastRenderedPageBreak/>
        <w:t>they have to take 3</w:t>
      </w:r>
      <w:r w:rsidRPr="00CA07CF">
        <w:rPr>
          <w:rStyle w:val="FootnoteReference"/>
          <w:sz w:val="24"/>
          <w:szCs w:val="24"/>
        </w:rPr>
        <w:footnoteReference w:id="2"/>
      </w:r>
      <w:r w:rsidRPr="00CA07CF">
        <w:rPr>
          <w:sz w:val="24"/>
          <w:szCs w:val="24"/>
        </w:rPr>
        <w:t xml:space="preserve"> required courses in English (ENGL 101: College Writing; ENGL 202: Research Writing; ENGL 121: Introduction to Humanities Literature). As one can imagine this university like other universities around the nation admit students from diverse linguistic and cultural backgrounds (e.g., international exchange students, Generation 1.5 students, immigrant students, international students, etc.). Occasionally, there are ESL sections for ENGL 101, and of course, one of our field experts teaches those sections. But the reality is that this English department makes up experts in diverse subsections under the “English studies” that not all faculty members (e.g., tenured, tenure-track, lecturers, temporary faculty, and Teaching Associates) have expertise in working with multilingual and multicultural students. </w:t>
      </w:r>
      <w:r w:rsidR="00CF2F57">
        <w:rPr>
          <w:sz w:val="24"/>
          <w:szCs w:val="24"/>
        </w:rPr>
        <w:t xml:space="preserve">For more information, </w:t>
      </w:r>
      <w:r w:rsidR="00CF2F57" w:rsidRPr="00CF2F57">
        <w:rPr>
          <w:sz w:val="24"/>
          <w:szCs w:val="24"/>
        </w:rPr>
        <w:t xml:space="preserve">please visit </w:t>
      </w:r>
      <w:r w:rsidR="00CF2F57" w:rsidRPr="00CF2F57">
        <w:rPr>
          <w:rStyle w:val="a"/>
          <w:color w:val="9E1B32"/>
          <w:sz w:val="24"/>
          <w:szCs w:val="24"/>
        </w:rPr>
        <w:t>http://www.iup.edu/english/</w:t>
      </w:r>
    </w:p>
    <w:p w:rsidR="00CA07CF" w:rsidRPr="00CA07CF" w:rsidRDefault="00CA07CF" w:rsidP="00CA07CF">
      <w:pPr>
        <w:spacing w:after="0" w:line="240" w:lineRule="auto"/>
        <w:rPr>
          <w:sz w:val="24"/>
          <w:szCs w:val="24"/>
        </w:rPr>
      </w:pPr>
    </w:p>
    <w:p w:rsidR="00CA07CF" w:rsidRPr="00CA07CF" w:rsidRDefault="00CA07CF" w:rsidP="00CA07CF">
      <w:pPr>
        <w:spacing w:after="0" w:line="240" w:lineRule="auto"/>
        <w:rPr>
          <w:sz w:val="24"/>
          <w:szCs w:val="24"/>
        </w:rPr>
      </w:pPr>
      <w:r w:rsidRPr="00CA07CF">
        <w:rPr>
          <w:sz w:val="24"/>
          <w:szCs w:val="24"/>
        </w:rPr>
        <w:t xml:space="preserve">As we think about our contextual realities at IUP </w:t>
      </w:r>
      <w:r w:rsidR="0035275D">
        <w:rPr>
          <w:sz w:val="24"/>
          <w:szCs w:val="24"/>
        </w:rPr>
        <w:t>an</w:t>
      </w:r>
      <w:r w:rsidRPr="00CA07CF">
        <w:rPr>
          <w:sz w:val="24"/>
          <w:szCs w:val="24"/>
        </w:rPr>
        <w:t xml:space="preserve">d reflect on our journey (past, present, and future educational endeavors) as MATESOL program students, each </w:t>
      </w:r>
      <w:r w:rsidR="0035275D">
        <w:rPr>
          <w:sz w:val="24"/>
          <w:szCs w:val="24"/>
        </w:rPr>
        <w:t xml:space="preserve">person and/or </w:t>
      </w:r>
      <w:r w:rsidRPr="00CA07CF">
        <w:rPr>
          <w:sz w:val="24"/>
          <w:szCs w:val="24"/>
        </w:rPr>
        <w:t xml:space="preserve">group should think about a specific content area/focus as a way to raise awareness and prepare to work with LCD students. </w:t>
      </w:r>
    </w:p>
    <w:p w:rsidR="00CA07CF" w:rsidRPr="00CA07CF" w:rsidRDefault="00CA07CF" w:rsidP="00CA07CF">
      <w:pPr>
        <w:pStyle w:val="ListParagraph"/>
        <w:numPr>
          <w:ilvl w:val="0"/>
          <w:numId w:val="4"/>
        </w:numPr>
        <w:spacing w:after="0" w:line="240" w:lineRule="auto"/>
        <w:rPr>
          <w:sz w:val="24"/>
          <w:szCs w:val="24"/>
        </w:rPr>
      </w:pPr>
      <w:r w:rsidRPr="00CA07CF">
        <w:rPr>
          <w:b/>
          <w:sz w:val="24"/>
          <w:szCs w:val="24"/>
        </w:rPr>
        <w:t>Knowledge of (Teacher) Learners</w:t>
      </w:r>
      <w:r w:rsidRPr="00CA07CF">
        <w:rPr>
          <w:rStyle w:val="FootnoteReference"/>
          <w:b/>
          <w:sz w:val="24"/>
          <w:szCs w:val="24"/>
        </w:rPr>
        <w:footnoteReference w:id="3"/>
      </w:r>
      <w:r w:rsidRPr="00CA07CF">
        <w:rPr>
          <w:sz w:val="24"/>
          <w:szCs w:val="24"/>
        </w:rPr>
        <w:t xml:space="preserve">~ </w:t>
      </w:r>
    </w:p>
    <w:p w:rsidR="00CA07CF" w:rsidRPr="00CA07CF" w:rsidRDefault="00CA07CF" w:rsidP="00CA07CF">
      <w:pPr>
        <w:pStyle w:val="ListParagraph"/>
        <w:spacing w:after="0" w:line="240" w:lineRule="auto"/>
        <w:rPr>
          <w:sz w:val="24"/>
          <w:szCs w:val="24"/>
        </w:rPr>
      </w:pPr>
      <w:r w:rsidRPr="00CA07CF">
        <w:rPr>
          <w:b/>
          <w:sz w:val="24"/>
          <w:szCs w:val="24"/>
        </w:rPr>
        <w:tab/>
      </w:r>
      <w:r w:rsidRPr="00CA07CF">
        <w:rPr>
          <w:sz w:val="24"/>
          <w:szCs w:val="24"/>
        </w:rPr>
        <w:t xml:space="preserve">Who are they? </w:t>
      </w:r>
    </w:p>
    <w:p w:rsidR="00CA07CF" w:rsidRPr="00CA07CF" w:rsidRDefault="00CA07CF" w:rsidP="00CA07CF">
      <w:pPr>
        <w:pStyle w:val="ListParagraph"/>
        <w:spacing w:after="0" w:line="240" w:lineRule="auto"/>
        <w:rPr>
          <w:sz w:val="24"/>
          <w:szCs w:val="24"/>
        </w:rPr>
      </w:pPr>
      <w:r w:rsidRPr="00CA07CF">
        <w:rPr>
          <w:sz w:val="24"/>
          <w:szCs w:val="24"/>
        </w:rPr>
        <w:tab/>
        <w:t xml:space="preserve">What are their previous educational experiences? </w:t>
      </w:r>
    </w:p>
    <w:p w:rsidR="00CA07CF" w:rsidRPr="00CA07CF" w:rsidRDefault="00CA07CF" w:rsidP="00CA07CF">
      <w:pPr>
        <w:pStyle w:val="ListParagraph"/>
        <w:spacing w:after="0" w:line="240" w:lineRule="auto"/>
        <w:rPr>
          <w:sz w:val="24"/>
          <w:szCs w:val="24"/>
        </w:rPr>
      </w:pPr>
      <w:r w:rsidRPr="00CA07CF">
        <w:rPr>
          <w:sz w:val="24"/>
          <w:szCs w:val="24"/>
        </w:rPr>
        <w:tab/>
        <w:t>What are their short-term and long-term educational goals?</w:t>
      </w:r>
    </w:p>
    <w:p w:rsidR="00CA07CF" w:rsidRPr="00CA07CF" w:rsidRDefault="00CA07CF" w:rsidP="00CA07CF">
      <w:pPr>
        <w:pStyle w:val="ListParagraph"/>
        <w:numPr>
          <w:ilvl w:val="0"/>
          <w:numId w:val="4"/>
        </w:numPr>
        <w:spacing w:after="0" w:line="240" w:lineRule="auto"/>
        <w:rPr>
          <w:sz w:val="24"/>
          <w:szCs w:val="24"/>
        </w:rPr>
      </w:pPr>
      <w:r w:rsidRPr="00CA07CF">
        <w:rPr>
          <w:b/>
          <w:sz w:val="24"/>
          <w:szCs w:val="24"/>
        </w:rPr>
        <w:t>Knowledge of Teacher-Learners</w:t>
      </w:r>
      <w:r w:rsidRPr="00CA07CF">
        <w:rPr>
          <w:sz w:val="24"/>
          <w:szCs w:val="24"/>
        </w:rPr>
        <w:t xml:space="preserve">~ </w:t>
      </w:r>
    </w:p>
    <w:p w:rsidR="00CA07CF" w:rsidRPr="00CA07CF" w:rsidRDefault="00CA07CF" w:rsidP="00CA07CF">
      <w:pPr>
        <w:pStyle w:val="ListParagraph"/>
        <w:spacing w:after="0" w:line="240" w:lineRule="auto"/>
        <w:rPr>
          <w:sz w:val="24"/>
          <w:szCs w:val="24"/>
        </w:rPr>
      </w:pPr>
      <w:r w:rsidRPr="00CA07CF">
        <w:rPr>
          <w:b/>
          <w:sz w:val="24"/>
          <w:szCs w:val="24"/>
        </w:rPr>
        <w:tab/>
      </w:r>
      <w:r w:rsidRPr="00CA07CF">
        <w:rPr>
          <w:sz w:val="24"/>
          <w:szCs w:val="24"/>
        </w:rPr>
        <w:t xml:space="preserve">What is my own educational background as a teacher-learner? </w:t>
      </w:r>
    </w:p>
    <w:p w:rsidR="00CA07CF" w:rsidRPr="00CA07CF" w:rsidRDefault="00CA07CF" w:rsidP="00CA07CF">
      <w:pPr>
        <w:pStyle w:val="ListParagraph"/>
        <w:spacing w:after="0" w:line="240" w:lineRule="auto"/>
        <w:rPr>
          <w:sz w:val="24"/>
          <w:szCs w:val="24"/>
        </w:rPr>
      </w:pPr>
      <w:r w:rsidRPr="00CA07CF">
        <w:rPr>
          <w:sz w:val="24"/>
          <w:szCs w:val="24"/>
        </w:rPr>
        <w:tab/>
        <w:t xml:space="preserve">And how does this affect my teaching? </w:t>
      </w:r>
    </w:p>
    <w:p w:rsidR="00CA07CF" w:rsidRPr="00CA07CF" w:rsidRDefault="00CA07CF" w:rsidP="00CA07CF">
      <w:pPr>
        <w:pStyle w:val="ListParagraph"/>
        <w:spacing w:after="0" w:line="240" w:lineRule="auto"/>
        <w:rPr>
          <w:sz w:val="24"/>
          <w:szCs w:val="24"/>
        </w:rPr>
      </w:pPr>
      <w:r w:rsidRPr="00CA07CF">
        <w:rPr>
          <w:sz w:val="24"/>
          <w:szCs w:val="24"/>
        </w:rPr>
        <w:tab/>
        <w:t>How does this affect my interactions with the curriculum and the learners?</w:t>
      </w:r>
    </w:p>
    <w:p w:rsidR="00CA07CF" w:rsidRPr="00CA07CF" w:rsidRDefault="00CA07CF" w:rsidP="00CA07CF">
      <w:pPr>
        <w:pStyle w:val="ListParagraph"/>
        <w:numPr>
          <w:ilvl w:val="0"/>
          <w:numId w:val="4"/>
        </w:numPr>
        <w:spacing w:after="0" w:line="240" w:lineRule="auto"/>
        <w:rPr>
          <w:sz w:val="24"/>
          <w:szCs w:val="24"/>
        </w:rPr>
      </w:pPr>
      <w:r w:rsidRPr="00CA07CF">
        <w:rPr>
          <w:b/>
          <w:sz w:val="24"/>
          <w:szCs w:val="24"/>
        </w:rPr>
        <w:t>Knowledge of Pedagogy</w:t>
      </w:r>
      <w:r w:rsidRPr="00CA07CF">
        <w:rPr>
          <w:sz w:val="24"/>
          <w:szCs w:val="24"/>
        </w:rPr>
        <w:t xml:space="preserve">~ </w:t>
      </w:r>
    </w:p>
    <w:p w:rsidR="00CA07CF" w:rsidRPr="00CA07CF" w:rsidRDefault="00CA07CF" w:rsidP="00CA07CF">
      <w:pPr>
        <w:pStyle w:val="ListParagraph"/>
        <w:spacing w:after="0" w:line="240" w:lineRule="auto"/>
        <w:rPr>
          <w:sz w:val="24"/>
          <w:szCs w:val="24"/>
        </w:rPr>
      </w:pPr>
      <w:r w:rsidRPr="00CA07CF">
        <w:rPr>
          <w:b/>
          <w:sz w:val="24"/>
          <w:szCs w:val="24"/>
        </w:rPr>
        <w:tab/>
      </w:r>
      <w:r w:rsidRPr="00CA07CF">
        <w:rPr>
          <w:sz w:val="24"/>
          <w:szCs w:val="24"/>
        </w:rPr>
        <w:t>What is the best way to approach teaching this group of students?</w:t>
      </w:r>
    </w:p>
    <w:p w:rsidR="00CA07CF" w:rsidRPr="00CA07CF" w:rsidRDefault="00CA07CF" w:rsidP="00CA07CF">
      <w:pPr>
        <w:pStyle w:val="ListParagraph"/>
        <w:numPr>
          <w:ilvl w:val="0"/>
          <w:numId w:val="4"/>
        </w:numPr>
        <w:spacing w:after="0" w:line="240" w:lineRule="auto"/>
        <w:rPr>
          <w:sz w:val="24"/>
          <w:szCs w:val="24"/>
        </w:rPr>
      </w:pPr>
      <w:r w:rsidRPr="00CA07CF">
        <w:rPr>
          <w:b/>
          <w:sz w:val="24"/>
          <w:szCs w:val="24"/>
        </w:rPr>
        <w:t>Knowledge of Subject Matter/Curriculum</w:t>
      </w:r>
      <w:r w:rsidRPr="00CA07CF">
        <w:rPr>
          <w:sz w:val="24"/>
          <w:szCs w:val="24"/>
        </w:rPr>
        <w:t xml:space="preserve">~ </w:t>
      </w:r>
    </w:p>
    <w:p w:rsidR="00CA07CF" w:rsidRPr="00CA07CF" w:rsidRDefault="00CA07CF" w:rsidP="00CA07CF">
      <w:pPr>
        <w:pStyle w:val="ListParagraph"/>
        <w:spacing w:after="0" w:line="240" w:lineRule="auto"/>
        <w:rPr>
          <w:sz w:val="24"/>
          <w:szCs w:val="24"/>
        </w:rPr>
      </w:pPr>
      <w:r w:rsidRPr="00CA07CF">
        <w:rPr>
          <w:b/>
          <w:sz w:val="24"/>
          <w:szCs w:val="24"/>
        </w:rPr>
        <w:tab/>
      </w:r>
      <w:r w:rsidRPr="00CA07CF">
        <w:rPr>
          <w:sz w:val="24"/>
          <w:szCs w:val="24"/>
        </w:rPr>
        <w:t xml:space="preserve">What do they need to and want to learn? </w:t>
      </w:r>
    </w:p>
    <w:p w:rsidR="00CA07CF" w:rsidRPr="00CA07CF" w:rsidRDefault="00CA07CF" w:rsidP="00CA07CF">
      <w:pPr>
        <w:pStyle w:val="ListParagraph"/>
        <w:spacing w:after="0" w:line="240" w:lineRule="auto"/>
        <w:rPr>
          <w:sz w:val="24"/>
          <w:szCs w:val="24"/>
        </w:rPr>
      </w:pPr>
      <w:r w:rsidRPr="00CA07CF">
        <w:rPr>
          <w:sz w:val="24"/>
          <w:szCs w:val="24"/>
        </w:rPr>
        <w:tab/>
        <w:t>How can they be more successful in their academic contexts?</w:t>
      </w:r>
    </w:p>
    <w:p w:rsidR="00CA07CF" w:rsidRPr="00CA07CF" w:rsidRDefault="00CA07CF" w:rsidP="00CA07CF">
      <w:pPr>
        <w:pStyle w:val="ListParagraph"/>
        <w:spacing w:after="0" w:line="240" w:lineRule="auto"/>
        <w:rPr>
          <w:sz w:val="24"/>
          <w:szCs w:val="24"/>
        </w:rPr>
      </w:pPr>
      <w:r w:rsidRPr="00CA07CF">
        <w:rPr>
          <w:sz w:val="24"/>
          <w:szCs w:val="24"/>
        </w:rPr>
        <w:tab/>
        <w:t>What arrays of curricula can best meet their learning needs?</w:t>
      </w:r>
    </w:p>
    <w:p w:rsidR="00CA07CF" w:rsidRPr="00CA07CF" w:rsidRDefault="00CA07CF" w:rsidP="00CA07CF">
      <w:pPr>
        <w:pStyle w:val="ListParagraph"/>
        <w:numPr>
          <w:ilvl w:val="0"/>
          <w:numId w:val="4"/>
        </w:numPr>
        <w:spacing w:after="0" w:line="240" w:lineRule="auto"/>
        <w:rPr>
          <w:sz w:val="24"/>
          <w:szCs w:val="24"/>
        </w:rPr>
      </w:pPr>
      <w:r w:rsidRPr="00CA07CF">
        <w:rPr>
          <w:b/>
          <w:sz w:val="24"/>
          <w:szCs w:val="24"/>
        </w:rPr>
        <w:t>Knowledge of Assessment</w:t>
      </w:r>
      <w:r w:rsidRPr="00CA07CF">
        <w:rPr>
          <w:sz w:val="24"/>
          <w:szCs w:val="24"/>
        </w:rPr>
        <w:t xml:space="preserve">~ </w:t>
      </w:r>
    </w:p>
    <w:p w:rsidR="00CA07CF" w:rsidRPr="00CA07CF" w:rsidRDefault="00CA07CF" w:rsidP="00CA07CF">
      <w:pPr>
        <w:pStyle w:val="ListParagraph"/>
        <w:spacing w:after="0" w:line="240" w:lineRule="auto"/>
        <w:rPr>
          <w:sz w:val="24"/>
          <w:szCs w:val="24"/>
        </w:rPr>
      </w:pPr>
      <w:r w:rsidRPr="00CA07CF">
        <w:rPr>
          <w:b/>
          <w:sz w:val="24"/>
          <w:szCs w:val="24"/>
        </w:rPr>
        <w:tab/>
      </w:r>
      <w:r w:rsidRPr="00CA07CF">
        <w:rPr>
          <w:sz w:val="24"/>
          <w:szCs w:val="24"/>
        </w:rPr>
        <w:t xml:space="preserve">What would be the best way to assess these students? </w:t>
      </w:r>
    </w:p>
    <w:p w:rsidR="00CA07CF" w:rsidRPr="00CA07CF" w:rsidRDefault="00CA07CF" w:rsidP="00CA07CF">
      <w:pPr>
        <w:pStyle w:val="ListParagraph"/>
        <w:spacing w:after="0" w:line="240" w:lineRule="auto"/>
        <w:rPr>
          <w:sz w:val="24"/>
          <w:szCs w:val="24"/>
        </w:rPr>
      </w:pPr>
      <w:r w:rsidRPr="00CA07CF">
        <w:rPr>
          <w:sz w:val="24"/>
          <w:szCs w:val="24"/>
        </w:rPr>
        <w:tab/>
        <w:t>How do I help them set their educational goals?</w:t>
      </w:r>
    </w:p>
    <w:p w:rsidR="00CA07CF" w:rsidRPr="00CA07CF" w:rsidRDefault="00CA07CF" w:rsidP="00CA07CF">
      <w:pPr>
        <w:pStyle w:val="ListParagraph"/>
        <w:numPr>
          <w:ilvl w:val="0"/>
          <w:numId w:val="4"/>
        </w:numPr>
        <w:spacing w:after="0" w:line="240" w:lineRule="auto"/>
        <w:rPr>
          <w:sz w:val="24"/>
          <w:szCs w:val="24"/>
        </w:rPr>
      </w:pPr>
      <w:r w:rsidRPr="00CA07CF">
        <w:rPr>
          <w:b/>
          <w:sz w:val="24"/>
          <w:szCs w:val="24"/>
        </w:rPr>
        <w:t>Knowledge of Research and Policy</w:t>
      </w:r>
      <w:r w:rsidRPr="00CA07CF">
        <w:rPr>
          <w:sz w:val="24"/>
          <w:szCs w:val="24"/>
        </w:rPr>
        <w:t xml:space="preserve">~ </w:t>
      </w:r>
    </w:p>
    <w:p w:rsidR="00CA07CF" w:rsidRPr="00CA07CF" w:rsidRDefault="00CA07CF" w:rsidP="00CA07CF">
      <w:pPr>
        <w:pStyle w:val="ListParagraph"/>
        <w:spacing w:after="0" w:line="240" w:lineRule="auto"/>
        <w:rPr>
          <w:sz w:val="24"/>
          <w:szCs w:val="24"/>
        </w:rPr>
      </w:pPr>
      <w:r w:rsidRPr="00CA07CF">
        <w:rPr>
          <w:b/>
          <w:sz w:val="24"/>
          <w:szCs w:val="24"/>
        </w:rPr>
        <w:tab/>
      </w:r>
      <w:r w:rsidRPr="00CA07CF">
        <w:rPr>
          <w:sz w:val="24"/>
          <w:szCs w:val="24"/>
        </w:rPr>
        <w:t xml:space="preserve">What does published research say about practicum work? </w:t>
      </w:r>
    </w:p>
    <w:p w:rsidR="00CA07CF" w:rsidRPr="00CA07CF" w:rsidRDefault="00CA07CF" w:rsidP="00CA07CF">
      <w:pPr>
        <w:pStyle w:val="ListParagraph"/>
        <w:spacing w:after="0" w:line="240" w:lineRule="auto"/>
        <w:rPr>
          <w:sz w:val="24"/>
          <w:szCs w:val="24"/>
        </w:rPr>
      </w:pPr>
      <w:r w:rsidRPr="00CA07CF">
        <w:rPr>
          <w:sz w:val="24"/>
          <w:szCs w:val="24"/>
        </w:rPr>
        <w:tab/>
        <w:t>What policy and curricular innovation are affected?</w:t>
      </w:r>
    </w:p>
    <w:p w:rsidR="00CA07CF" w:rsidRPr="00CA07CF" w:rsidRDefault="00CA07CF" w:rsidP="00CA07CF">
      <w:pPr>
        <w:tabs>
          <w:tab w:val="left" w:pos="0"/>
        </w:tabs>
        <w:spacing w:after="0" w:line="240" w:lineRule="auto"/>
        <w:rPr>
          <w:b/>
          <w:sz w:val="24"/>
          <w:szCs w:val="24"/>
          <w:u w:val="single"/>
        </w:rPr>
      </w:pPr>
    </w:p>
    <w:p w:rsidR="00CA07CF" w:rsidRPr="00CA07CF" w:rsidRDefault="00CA07CF" w:rsidP="00CA07CF">
      <w:pPr>
        <w:tabs>
          <w:tab w:val="left" w:pos="0"/>
        </w:tabs>
        <w:spacing w:after="0" w:line="240" w:lineRule="auto"/>
        <w:rPr>
          <w:b/>
          <w:sz w:val="24"/>
          <w:szCs w:val="24"/>
          <w:u w:val="single"/>
        </w:rPr>
      </w:pPr>
      <w:r w:rsidRPr="00CA07CF">
        <w:rPr>
          <w:b/>
          <w:sz w:val="24"/>
          <w:szCs w:val="24"/>
          <w:u w:val="single"/>
        </w:rPr>
        <w:t>Materials Needed:</w:t>
      </w:r>
    </w:p>
    <w:p w:rsidR="00CA07CF" w:rsidRPr="00CA07CF" w:rsidRDefault="00CA07CF" w:rsidP="00CA07CF">
      <w:pPr>
        <w:pStyle w:val="ListParagraph"/>
        <w:tabs>
          <w:tab w:val="left" w:pos="0"/>
        </w:tabs>
        <w:spacing w:after="0" w:line="240" w:lineRule="auto"/>
        <w:ind w:left="0" w:firstLine="720"/>
        <w:rPr>
          <w:sz w:val="24"/>
          <w:szCs w:val="24"/>
        </w:rPr>
      </w:pPr>
      <w:r w:rsidRPr="00CA07CF">
        <w:rPr>
          <w:sz w:val="24"/>
          <w:szCs w:val="24"/>
        </w:rPr>
        <w:t>*Each group needs to purchase a mini-microcassette tape (60-90 minute tape should be sufficient purchased at the Staples) for camcorder (reserve from the IUP Library)</w:t>
      </w:r>
    </w:p>
    <w:p w:rsidR="00CA07CF" w:rsidRPr="00CA07CF" w:rsidRDefault="00CA07CF" w:rsidP="00CA07CF">
      <w:pPr>
        <w:pStyle w:val="ListParagraph"/>
        <w:tabs>
          <w:tab w:val="left" w:pos="0"/>
        </w:tabs>
        <w:spacing w:after="0" w:line="240" w:lineRule="auto"/>
        <w:ind w:left="0" w:firstLine="720"/>
        <w:rPr>
          <w:sz w:val="24"/>
          <w:szCs w:val="24"/>
        </w:rPr>
      </w:pPr>
      <w:r w:rsidRPr="00CA07CF">
        <w:rPr>
          <w:sz w:val="24"/>
          <w:szCs w:val="24"/>
        </w:rPr>
        <w:t>*The Library makes DVDs from cassettes ($5.00 per DVD). Each group should not need more than one cassette/DVD</w:t>
      </w:r>
    </w:p>
    <w:p w:rsidR="00CA07CF" w:rsidRPr="00CA07CF" w:rsidRDefault="00CA07CF" w:rsidP="00CA07CF">
      <w:pPr>
        <w:pStyle w:val="ListParagraph"/>
        <w:tabs>
          <w:tab w:val="left" w:pos="0"/>
        </w:tabs>
        <w:spacing w:after="0" w:line="240" w:lineRule="auto"/>
        <w:ind w:left="0" w:firstLine="720"/>
        <w:rPr>
          <w:sz w:val="24"/>
          <w:szCs w:val="24"/>
        </w:rPr>
      </w:pPr>
    </w:p>
    <w:p w:rsidR="00CF2F57" w:rsidRDefault="00CF2F57" w:rsidP="00CA07CF">
      <w:pPr>
        <w:tabs>
          <w:tab w:val="left" w:pos="0"/>
        </w:tabs>
        <w:spacing w:after="0" w:line="240" w:lineRule="auto"/>
        <w:rPr>
          <w:b/>
          <w:sz w:val="24"/>
          <w:szCs w:val="24"/>
          <w:u w:val="single"/>
        </w:rPr>
      </w:pPr>
    </w:p>
    <w:p w:rsidR="00CF2F57" w:rsidRDefault="00CF2F57" w:rsidP="00CA07CF">
      <w:pPr>
        <w:tabs>
          <w:tab w:val="left" w:pos="0"/>
        </w:tabs>
        <w:spacing w:after="0" w:line="240" w:lineRule="auto"/>
        <w:rPr>
          <w:b/>
          <w:sz w:val="24"/>
          <w:szCs w:val="24"/>
          <w:u w:val="single"/>
        </w:rPr>
      </w:pPr>
    </w:p>
    <w:p w:rsidR="00CF2F57" w:rsidRDefault="00CF2F57" w:rsidP="00CA07CF">
      <w:pPr>
        <w:tabs>
          <w:tab w:val="left" w:pos="0"/>
        </w:tabs>
        <w:spacing w:after="0" w:line="240" w:lineRule="auto"/>
        <w:rPr>
          <w:b/>
          <w:sz w:val="24"/>
          <w:szCs w:val="24"/>
          <w:u w:val="single"/>
        </w:rPr>
      </w:pPr>
    </w:p>
    <w:p w:rsidR="00CA07CF" w:rsidRPr="00CA07CF" w:rsidRDefault="00CA07CF" w:rsidP="00CA07CF">
      <w:pPr>
        <w:tabs>
          <w:tab w:val="left" w:pos="0"/>
        </w:tabs>
        <w:spacing w:after="0" w:line="240" w:lineRule="auto"/>
        <w:rPr>
          <w:b/>
          <w:sz w:val="24"/>
          <w:szCs w:val="24"/>
          <w:u w:val="single"/>
        </w:rPr>
      </w:pPr>
      <w:r w:rsidRPr="00CA07CF">
        <w:rPr>
          <w:b/>
          <w:sz w:val="24"/>
          <w:szCs w:val="24"/>
          <w:u w:val="single"/>
        </w:rPr>
        <w:lastRenderedPageBreak/>
        <w:t>COURSE REQUIREMENTS:</w:t>
      </w:r>
    </w:p>
    <w:p w:rsidR="00CA07CF" w:rsidRPr="00CA07CF" w:rsidRDefault="00CA07CF" w:rsidP="00CA07CF">
      <w:pPr>
        <w:tabs>
          <w:tab w:val="left" w:pos="0"/>
        </w:tabs>
        <w:spacing w:after="0" w:line="240" w:lineRule="auto"/>
        <w:rPr>
          <w:i/>
          <w:sz w:val="24"/>
          <w:szCs w:val="24"/>
        </w:rPr>
      </w:pPr>
      <w:r w:rsidRPr="00CA07CF">
        <w:rPr>
          <w:i/>
          <w:sz w:val="24"/>
          <w:szCs w:val="24"/>
        </w:rPr>
        <w:t xml:space="preserve">Everything from </w:t>
      </w:r>
      <w:r w:rsidRPr="00CA07CF">
        <w:rPr>
          <w:b/>
          <w:i/>
          <w:sz w:val="24"/>
          <w:szCs w:val="24"/>
        </w:rPr>
        <w:t xml:space="preserve">A to </w:t>
      </w:r>
      <w:r w:rsidR="00CF2F57">
        <w:rPr>
          <w:b/>
          <w:i/>
          <w:sz w:val="24"/>
          <w:szCs w:val="24"/>
        </w:rPr>
        <w:t>G</w:t>
      </w:r>
      <w:r w:rsidRPr="00CA07CF">
        <w:rPr>
          <w:i/>
          <w:sz w:val="24"/>
          <w:szCs w:val="24"/>
        </w:rPr>
        <w:t xml:space="preserve"> should be in a bounded (spiral bounded) copy</w:t>
      </w:r>
    </w:p>
    <w:p w:rsidR="00CA07CF" w:rsidRPr="00CA07CF" w:rsidRDefault="00CA07CF" w:rsidP="00CA07CF">
      <w:pPr>
        <w:pStyle w:val="ListParagraph"/>
        <w:tabs>
          <w:tab w:val="left" w:pos="0"/>
        </w:tabs>
        <w:spacing w:after="0" w:line="240" w:lineRule="auto"/>
        <w:ind w:left="0" w:firstLine="720"/>
        <w:rPr>
          <w:b/>
          <w:sz w:val="24"/>
          <w:szCs w:val="24"/>
          <w:u w:val="single"/>
        </w:rPr>
      </w:pPr>
    </w:p>
    <w:p w:rsidR="00CA07CF" w:rsidRPr="00CA07CF" w:rsidRDefault="00CA07CF" w:rsidP="00CA07CF">
      <w:pPr>
        <w:tabs>
          <w:tab w:val="left" w:pos="0"/>
        </w:tabs>
        <w:spacing w:after="0" w:line="240" w:lineRule="auto"/>
        <w:rPr>
          <w:b/>
          <w:sz w:val="24"/>
          <w:szCs w:val="24"/>
        </w:rPr>
      </w:pPr>
      <w:r w:rsidRPr="00CA07CF">
        <w:rPr>
          <w:b/>
          <w:sz w:val="24"/>
          <w:szCs w:val="24"/>
        </w:rPr>
        <w:t>A. Brief Overview of your Teaching Philosophy (Knowledge of Teacher Learner): (10 points)</w:t>
      </w:r>
    </w:p>
    <w:p w:rsidR="00CA07CF" w:rsidRPr="00CA07CF" w:rsidRDefault="00CA07CF" w:rsidP="00CA07CF">
      <w:pPr>
        <w:tabs>
          <w:tab w:val="left" w:pos="0"/>
        </w:tabs>
        <w:spacing w:after="0" w:line="240" w:lineRule="auto"/>
        <w:rPr>
          <w:sz w:val="24"/>
          <w:szCs w:val="24"/>
        </w:rPr>
      </w:pPr>
      <w:r w:rsidRPr="00CA07CF">
        <w:rPr>
          <w:sz w:val="24"/>
          <w:szCs w:val="24"/>
        </w:rPr>
        <w:t xml:space="preserve">No more than 1 single-spaced typed page of how your teaching philosophy has changed now that you are at the </w:t>
      </w:r>
      <w:r w:rsidRPr="0035275D">
        <w:rPr>
          <w:b/>
          <w:sz w:val="24"/>
          <w:szCs w:val="24"/>
          <w:u w:val="single"/>
        </w:rPr>
        <w:t xml:space="preserve">end </w:t>
      </w:r>
      <w:r w:rsidRPr="00CA07CF">
        <w:rPr>
          <w:sz w:val="24"/>
          <w:szCs w:val="24"/>
        </w:rPr>
        <w:t>of your MATESOL program. What is at the core of your teaching philosophy and how would you be able to enact that in your new teaching contexts?</w:t>
      </w:r>
    </w:p>
    <w:p w:rsidR="00CA07CF" w:rsidRPr="00CA07CF" w:rsidRDefault="00CA07CF" w:rsidP="00CA07CF">
      <w:pPr>
        <w:pStyle w:val="ListParagraph"/>
        <w:tabs>
          <w:tab w:val="left" w:pos="0"/>
        </w:tabs>
        <w:spacing w:after="0" w:line="240" w:lineRule="auto"/>
        <w:ind w:left="0" w:firstLine="720"/>
        <w:rPr>
          <w:sz w:val="24"/>
          <w:szCs w:val="24"/>
        </w:rPr>
      </w:pPr>
    </w:p>
    <w:p w:rsidR="0035275D" w:rsidRDefault="00CA07CF" w:rsidP="00CA07CF">
      <w:pPr>
        <w:tabs>
          <w:tab w:val="left" w:pos="0"/>
        </w:tabs>
        <w:spacing w:after="0" w:line="240" w:lineRule="auto"/>
        <w:rPr>
          <w:b/>
          <w:sz w:val="24"/>
          <w:szCs w:val="24"/>
        </w:rPr>
      </w:pPr>
      <w:r w:rsidRPr="00CA07CF">
        <w:rPr>
          <w:b/>
          <w:sz w:val="24"/>
          <w:szCs w:val="24"/>
        </w:rPr>
        <w:t xml:space="preserve">B. Descriptive Essay of </w:t>
      </w:r>
      <w:r w:rsidR="0035275D">
        <w:rPr>
          <w:b/>
          <w:sz w:val="24"/>
          <w:szCs w:val="24"/>
        </w:rPr>
        <w:t xml:space="preserve">the Context of your Practicum (Knowledge of Sociocultural Contexts): </w:t>
      </w:r>
    </w:p>
    <w:p w:rsidR="0035275D" w:rsidRPr="0035275D" w:rsidRDefault="0035275D" w:rsidP="00CA07CF">
      <w:pPr>
        <w:tabs>
          <w:tab w:val="left" w:pos="0"/>
        </w:tabs>
        <w:spacing w:after="0" w:line="240" w:lineRule="auto"/>
        <w:rPr>
          <w:sz w:val="24"/>
          <w:szCs w:val="24"/>
        </w:rPr>
      </w:pPr>
      <w:r>
        <w:rPr>
          <w:b/>
          <w:sz w:val="24"/>
          <w:szCs w:val="24"/>
        </w:rPr>
        <w:t xml:space="preserve">(10 points) </w:t>
      </w:r>
      <w:r w:rsidRPr="0035275D">
        <w:rPr>
          <w:sz w:val="24"/>
          <w:szCs w:val="24"/>
        </w:rPr>
        <w:t>Briefly describe your site location, mentor teacher, and the course she/he is scheduled to teach this semester</w:t>
      </w:r>
      <w:r>
        <w:rPr>
          <w:sz w:val="24"/>
          <w:szCs w:val="24"/>
        </w:rPr>
        <w:t>.</w:t>
      </w:r>
    </w:p>
    <w:p w:rsidR="0035275D" w:rsidRDefault="0035275D" w:rsidP="00CA07CF">
      <w:pPr>
        <w:tabs>
          <w:tab w:val="left" w:pos="0"/>
        </w:tabs>
        <w:spacing w:after="0" w:line="240" w:lineRule="auto"/>
        <w:rPr>
          <w:b/>
          <w:sz w:val="24"/>
          <w:szCs w:val="24"/>
        </w:rPr>
      </w:pPr>
    </w:p>
    <w:p w:rsidR="00C24622" w:rsidRDefault="00C24622" w:rsidP="00C24622">
      <w:pPr>
        <w:tabs>
          <w:tab w:val="left" w:pos="0"/>
        </w:tabs>
        <w:spacing w:after="0" w:line="240" w:lineRule="auto"/>
        <w:rPr>
          <w:b/>
          <w:sz w:val="24"/>
          <w:szCs w:val="24"/>
        </w:rPr>
      </w:pPr>
      <w:r>
        <w:rPr>
          <w:b/>
          <w:sz w:val="24"/>
          <w:szCs w:val="24"/>
        </w:rPr>
        <w:t>C. Weekly Practicum Reflective/Descriptive Essay</w:t>
      </w:r>
      <w:r>
        <w:rPr>
          <w:rStyle w:val="FootnoteReference"/>
          <w:b/>
          <w:sz w:val="24"/>
          <w:szCs w:val="24"/>
        </w:rPr>
        <w:footnoteReference w:id="4"/>
      </w:r>
    </w:p>
    <w:p w:rsidR="00C24622" w:rsidRDefault="00C24622" w:rsidP="00C24622">
      <w:pPr>
        <w:tabs>
          <w:tab w:val="left" w:pos="0"/>
        </w:tabs>
        <w:spacing w:after="0" w:line="240" w:lineRule="auto"/>
        <w:rPr>
          <w:sz w:val="24"/>
          <w:szCs w:val="24"/>
        </w:rPr>
      </w:pPr>
      <w:r w:rsidRPr="00C24622">
        <w:rPr>
          <w:sz w:val="24"/>
          <w:szCs w:val="24"/>
        </w:rPr>
        <w:t>Beginning with</w:t>
      </w:r>
      <w:r>
        <w:rPr>
          <w:sz w:val="24"/>
          <w:szCs w:val="24"/>
        </w:rPr>
        <w:t xml:space="preserve"> the week of February 11</w:t>
      </w:r>
      <w:r w:rsidRPr="00C24622">
        <w:rPr>
          <w:sz w:val="24"/>
          <w:szCs w:val="24"/>
          <w:vertAlign w:val="superscript"/>
        </w:rPr>
        <w:t>th</w:t>
      </w:r>
      <w:r>
        <w:rPr>
          <w:sz w:val="24"/>
          <w:szCs w:val="24"/>
        </w:rPr>
        <w:t xml:space="preserve">, you will need to visit </w:t>
      </w:r>
      <w:r w:rsidR="00CF2F57">
        <w:rPr>
          <w:sz w:val="24"/>
          <w:szCs w:val="24"/>
        </w:rPr>
        <w:t>y</w:t>
      </w:r>
      <w:r>
        <w:rPr>
          <w:sz w:val="24"/>
          <w:szCs w:val="24"/>
        </w:rPr>
        <w:t xml:space="preserve">our </w:t>
      </w:r>
      <w:r w:rsidR="00CF2F57">
        <w:rPr>
          <w:sz w:val="24"/>
          <w:szCs w:val="24"/>
        </w:rPr>
        <w:t xml:space="preserve">practicum supervisor’s </w:t>
      </w:r>
      <w:r>
        <w:rPr>
          <w:sz w:val="24"/>
          <w:szCs w:val="24"/>
        </w:rPr>
        <w:t xml:space="preserve">class (once a week will be sufficient). These visits will help you to get to know the class, the teacher, and the materials being introduced to the class. These visits will lead to your design of a lesson (or a series of lessons after consulting with the mentor teacher). Together with </w:t>
      </w:r>
      <w:r w:rsidR="00CF2F57">
        <w:rPr>
          <w:sz w:val="24"/>
          <w:szCs w:val="24"/>
        </w:rPr>
        <w:t xml:space="preserve">your practicum supervisor, </w:t>
      </w:r>
      <w:r>
        <w:rPr>
          <w:sz w:val="24"/>
          <w:szCs w:val="24"/>
        </w:rPr>
        <w:t xml:space="preserve">you should figure out the date(s) of your teaching. On those dates, you need to find a colleague to videotape your teaching (due to IRB issues, videotaping should only focus on the teacher). </w:t>
      </w:r>
    </w:p>
    <w:p w:rsidR="00C24622" w:rsidRDefault="00C24622" w:rsidP="00CA07CF">
      <w:pPr>
        <w:tabs>
          <w:tab w:val="left" w:pos="0"/>
        </w:tabs>
        <w:spacing w:after="0" w:line="240" w:lineRule="auto"/>
        <w:rPr>
          <w:b/>
          <w:sz w:val="24"/>
          <w:szCs w:val="24"/>
        </w:rPr>
      </w:pPr>
    </w:p>
    <w:p w:rsidR="0035275D" w:rsidRDefault="00C24622" w:rsidP="00CA07CF">
      <w:pPr>
        <w:tabs>
          <w:tab w:val="left" w:pos="0"/>
        </w:tabs>
        <w:spacing w:after="0" w:line="240" w:lineRule="auto"/>
        <w:rPr>
          <w:b/>
          <w:sz w:val="24"/>
          <w:szCs w:val="24"/>
        </w:rPr>
      </w:pPr>
      <w:r>
        <w:rPr>
          <w:b/>
          <w:sz w:val="24"/>
          <w:szCs w:val="24"/>
        </w:rPr>
        <w:t>D</w:t>
      </w:r>
      <w:r w:rsidR="0035275D">
        <w:rPr>
          <w:b/>
          <w:sz w:val="24"/>
          <w:szCs w:val="24"/>
        </w:rPr>
        <w:t xml:space="preserve">. Descriptive Essay of </w:t>
      </w:r>
      <w:r w:rsidR="00CA07CF" w:rsidRPr="00CA07CF">
        <w:rPr>
          <w:b/>
          <w:sz w:val="24"/>
          <w:szCs w:val="24"/>
        </w:rPr>
        <w:t xml:space="preserve">What you will </w:t>
      </w:r>
      <w:proofErr w:type="gramStart"/>
      <w:r w:rsidR="00CA07CF" w:rsidRPr="00CA07CF">
        <w:rPr>
          <w:b/>
          <w:sz w:val="24"/>
          <w:szCs w:val="24"/>
        </w:rPr>
        <w:t>Teach</w:t>
      </w:r>
      <w:proofErr w:type="gramEnd"/>
      <w:r w:rsidR="00CA07CF" w:rsidRPr="00CA07CF">
        <w:rPr>
          <w:b/>
          <w:sz w:val="24"/>
          <w:szCs w:val="24"/>
        </w:rPr>
        <w:t xml:space="preserve"> (Knowledge of Subject Matter, Curriculum):  </w:t>
      </w:r>
    </w:p>
    <w:p w:rsidR="00CA07CF" w:rsidRPr="0035275D" w:rsidRDefault="00CA07CF" w:rsidP="00CA07CF">
      <w:pPr>
        <w:tabs>
          <w:tab w:val="left" w:pos="0"/>
        </w:tabs>
        <w:spacing w:after="0" w:line="240" w:lineRule="auto"/>
        <w:rPr>
          <w:sz w:val="24"/>
          <w:szCs w:val="24"/>
        </w:rPr>
      </w:pPr>
      <w:r w:rsidRPr="00CA07CF">
        <w:rPr>
          <w:b/>
          <w:sz w:val="24"/>
          <w:szCs w:val="24"/>
        </w:rPr>
        <w:t>(10 points)</w:t>
      </w:r>
      <w:r w:rsidR="0035275D">
        <w:rPr>
          <w:b/>
          <w:sz w:val="24"/>
          <w:szCs w:val="24"/>
        </w:rPr>
        <w:t xml:space="preserve"> </w:t>
      </w:r>
      <w:r w:rsidR="0035275D">
        <w:rPr>
          <w:sz w:val="24"/>
          <w:szCs w:val="24"/>
        </w:rPr>
        <w:t>Discuss (after consulting with your mentor teacher) what unit you will be teaching. For instance, you need to have a lesson plan for the specific unit(s) you will be teaching, materials needed for the lesson(s), and the learning outcomes.</w:t>
      </w:r>
    </w:p>
    <w:p w:rsidR="00CA07CF" w:rsidRPr="00CA07CF" w:rsidRDefault="00CA07CF" w:rsidP="00CA07CF">
      <w:pPr>
        <w:pStyle w:val="ListParagraph"/>
        <w:tabs>
          <w:tab w:val="left" w:pos="0"/>
        </w:tabs>
        <w:spacing w:after="0" w:line="240" w:lineRule="auto"/>
        <w:ind w:left="0" w:firstLine="720"/>
        <w:rPr>
          <w:sz w:val="24"/>
          <w:szCs w:val="24"/>
        </w:rPr>
      </w:pPr>
    </w:p>
    <w:p w:rsidR="00CA07CF" w:rsidRPr="00CA07CF" w:rsidRDefault="00C24622" w:rsidP="00CA07CF">
      <w:pPr>
        <w:tabs>
          <w:tab w:val="left" w:pos="0"/>
        </w:tabs>
        <w:spacing w:after="0" w:line="240" w:lineRule="auto"/>
        <w:rPr>
          <w:b/>
          <w:sz w:val="24"/>
          <w:szCs w:val="24"/>
        </w:rPr>
      </w:pPr>
      <w:r>
        <w:rPr>
          <w:b/>
          <w:sz w:val="24"/>
          <w:szCs w:val="24"/>
        </w:rPr>
        <w:t>E</w:t>
      </w:r>
      <w:r w:rsidR="00CA07CF" w:rsidRPr="00CA07CF">
        <w:rPr>
          <w:b/>
          <w:sz w:val="24"/>
          <w:szCs w:val="24"/>
        </w:rPr>
        <w:t xml:space="preserve">. Descriptive Essay of </w:t>
      </w:r>
      <w:proofErr w:type="gramStart"/>
      <w:r w:rsidR="00CA07CF" w:rsidRPr="00CA07CF">
        <w:rPr>
          <w:b/>
          <w:sz w:val="24"/>
          <w:szCs w:val="24"/>
        </w:rPr>
        <w:t>How</w:t>
      </w:r>
      <w:proofErr w:type="gramEnd"/>
      <w:r w:rsidR="00CA07CF" w:rsidRPr="00CA07CF">
        <w:rPr>
          <w:b/>
          <w:sz w:val="24"/>
          <w:szCs w:val="24"/>
        </w:rPr>
        <w:t xml:space="preserve"> you will Teach (Knowledge of Pedagogy): (10points)</w:t>
      </w:r>
    </w:p>
    <w:p w:rsidR="00CA07CF" w:rsidRPr="00CA07CF" w:rsidRDefault="00CA07CF" w:rsidP="00CA07CF">
      <w:pPr>
        <w:pStyle w:val="ListParagraph"/>
        <w:tabs>
          <w:tab w:val="left" w:pos="0"/>
        </w:tabs>
        <w:spacing w:after="0" w:line="240" w:lineRule="auto"/>
        <w:ind w:left="0"/>
        <w:rPr>
          <w:sz w:val="24"/>
          <w:szCs w:val="24"/>
        </w:rPr>
      </w:pPr>
      <w:r w:rsidRPr="00CA07CF">
        <w:rPr>
          <w:sz w:val="24"/>
          <w:szCs w:val="24"/>
        </w:rPr>
        <w:t>Ways (approaches, methods, and techniques) that you will use to reach your practicum students.</w:t>
      </w:r>
      <w:r w:rsidR="0035275D">
        <w:rPr>
          <w:sz w:val="24"/>
          <w:szCs w:val="24"/>
        </w:rPr>
        <w:t xml:space="preserve"> Connected to Part </w:t>
      </w:r>
      <w:r w:rsidR="00C24622">
        <w:rPr>
          <w:sz w:val="24"/>
          <w:szCs w:val="24"/>
        </w:rPr>
        <w:t>D</w:t>
      </w:r>
      <w:r w:rsidR="0035275D">
        <w:rPr>
          <w:sz w:val="24"/>
          <w:szCs w:val="24"/>
        </w:rPr>
        <w:t xml:space="preserve"> are the procedures for implementing the lesson discussed in part </w:t>
      </w:r>
      <w:r w:rsidR="00C24622">
        <w:rPr>
          <w:sz w:val="24"/>
          <w:szCs w:val="24"/>
        </w:rPr>
        <w:t>D</w:t>
      </w:r>
      <w:r w:rsidR="0035275D">
        <w:rPr>
          <w:sz w:val="24"/>
          <w:szCs w:val="24"/>
        </w:rPr>
        <w:t xml:space="preserve">. </w:t>
      </w:r>
    </w:p>
    <w:p w:rsidR="00CA07CF" w:rsidRPr="00CA07CF" w:rsidRDefault="00CA07CF" w:rsidP="00CA07CF">
      <w:pPr>
        <w:pStyle w:val="ListParagraph"/>
        <w:tabs>
          <w:tab w:val="left" w:pos="0"/>
        </w:tabs>
        <w:spacing w:after="0" w:line="240" w:lineRule="auto"/>
        <w:ind w:left="0" w:firstLine="720"/>
        <w:rPr>
          <w:b/>
          <w:sz w:val="24"/>
          <w:szCs w:val="24"/>
        </w:rPr>
      </w:pPr>
    </w:p>
    <w:p w:rsidR="00CA07CF" w:rsidRPr="00CA07CF" w:rsidRDefault="00C24622" w:rsidP="00CA07CF">
      <w:pPr>
        <w:tabs>
          <w:tab w:val="left" w:pos="0"/>
        </w:tabs>
        <w:spacing w:after="0" w:line="240" w:lineRule="auto"/>
        <w:rPr>
          <w:b/>
          <w:sz w:val="24"/>
          <w:szCs w:val="24"/>
        </w:rPr>
      </w:pPr>
      <w:r>
        <w:rPr>
          <w:b/>
          <w:sz w:val="24"/>
          <w:szCs w:val="24"/>
        </w:rPr>
        <w:t>F</w:t>
      </w:r>
      <w:r w:rsidR="00CA07CF" w:rsidRPr="00CA07CF">
        <w:rPr>
          <w:b/>
          <w:sz w:val="24"/>
          <w:szCs w:val="24"/>
        </w:rPr>
        <w:t xml:space="preserve">. </w:t>
      </w:r>
      <w:r w:rsidR="0035275D">
        <w:rPr>
          <w:b/>
          <w:sz w:val="24"/>
          <w:szCs w:val="24"/>
        </w:rPr>
        <w:t>Reflective Teaching (10 points)</w:t>
      </w:r>
      <w:r w:rsidR="00CA07CF" w:rsidRPr="00CA07CF">
        <w:rPr>
          <w:b/>
          <w:sz w:val="24"/>
          <w:szCs w:val="24"/>
        </w:rPr>
        <w:t xml:space="preserve"> (Knowledge of Teacher Development and Growth) (10 points)</w:t>
      </w:r>
    </w:p>
    <w:p w:rsidR="0035275D" w:rsidRDefault="0035275D" w:rsidP="00CA07CF">
      <w:pPr>
        <w:spacing w:after="0" w:line="240" w:lineRule="auto"/>
        <w:rPr>
          <w:sz w:val="24"/>
          <w:szCs w:val="24"/>
        </w:rPr>
      </w:pPr>
      <w:r>
        <w:rPr>
          <w:sz w:val="24"/>
          <w:szCs w:val="24"/>
        </w:rPr>
        <w:t>Immediately after the teaching is completed, write a brief reflective piece on how you felt about the lesson. Discuss your strengths and areas of improvement for this particular teaching of the lesson.</w:t>
      </w:r>
    </w:p>
    <w:p w:rsidR="00CA07CF" w:rsidRPr="00CA07CF" w:rsidRDefault="00CA07CF" w:rsidP="00CA07CF">
      <w:pPr>
        <w:pStyle w:val="ListParagraph"/>
        <w:tabs>
          <w:tab w:val="left" w:pos="0"/>
          <w:tab w:val="left" w:pos="3278"/>
        </w:tabs>
        <w:spacing w:after="0" w:line="240" w:lineRule="auto"/>
        <w:ind w:left="1080"/>
        <w:rPr>
          <w:sz w:val="24"/>
          <w:szCs w:val="24"/>
        </w:rPr>
      </w:pPr>
      <w:r w:rsidRPr="00CA07CF">
        <w:rPr>
          <w:sz w:val="24"/>
          <w:szCs w:val="24"/>
        </w:rPr>
        <w:tab/>
      </w:r>
    </w:p>
    <w:p w:rsidR="00CA07CF" w:rsidRPr="00CA07CF" w:rsidRDefault="00C24622" w:rsidP="00CA07CF">
      <w:pPr>
        <w:tabs>
          <w:tab w:val="left" w:pos="0"/>
        </w:tabs>
        <w:spacing w:after="0" w:line="240" w:lineRule="auto"/>
        <w:rPr>
          <w:b/>
          <w:sz w:val="24"/>
          <w:szCs w:val="24"/>
        </w:rPr>
      </w:pPr>
      <w:r>
        <w:rPr>
          <w:b/>
          <w:sz w:val="24"/>
          <w:szCs w:val="24"/>
        </w:rPr>
        <w:t>G</w:t>
      </w:r>
      <w:r w:rsidR="00CA07CF" w:rsidRPr="00CA07CF">
        <w:rPr>
          <w:b/>
          <w:sz w:val="24"/>
          <w:szCs w:val="24"/>
        </w:rPr>
        <w:t>. Analysis of Practicum Experience: (60 points)</w:t>
      </w:r>
    </w:p>
    <w:p w:rsidR="00CA07CF" w:rsidRPr="00CA07CF" w:rsidRDefault="00CA07CF" w:rsidP="00CA07CF">
      <w:pPr>
        <w:tabs>
          <w:tab w:val="left" w:pos="0"/>
        </w:tabs>
        <w:spacing w:after="0" w:line="240" w:lineRule="auto"/>
        <w:rPr>
          <w:sz w:val="24"/>
          <w:szCs w:val="24"/>
        </w:rPr>
      </w:pPr>
      <w:r w:rsidRPr="00CA07CF">
        <w:rPr>
          <w:sz w:val="24"/>
          <w:szCs w:val="24"/>
        </w:rPr>
        <w:t xml:space="preserve">In this </w:t>
      </w:r>
      <w:r w:rsidR="00C24622">
        <w:rPr>
          <w:sz w:val="24"/>
          <w:szCs w:val="24"/>
        </w:rPr>
        <w:t>5-7</w:t>
      </w:r>
      <w:r w:rsidRPr="00CA07CF">
        <w:rPr>
          <w:sz w:val="24"/>
          <w:szCs w:val="24"/>
        </w:rPr>
        <w:t xml:space="preserve"> pages of narrative essay, you will chronicle your journey as a </w:t>
      </w:r>
      <w:r w:rsidRPr="00CA07CF">
        <w:rPr>
          <w:b/>
          <w:sz w:val="24"/>
          <w:szCs w:val="24"/>
        </w:rPr>
        <w:t>Practicum teacher learner</w:t>
      </w:r>
      <w:r w:rsidRPr="00CA07CF">
        <w:rPr>
          <w:sz w:val="24"/>
          <w:szCs w:val="24"/>
        </w:rPr>
        <w:t>. Reflect on how you interacted with the students, the lessons and activities you’ve designed, and assessment tools you have utilized to gauge your learners’ understanding of the materials, what has occurred during that short period of your practicum experience. With this as a basis, in this essay, you will document the transformative journey into becoming and being a (language) teacher.</w:t>
      </w:r>
      <w:r w:rsidR="00C24622">
        <w:rPr>
          <w:sz w:val="24"/>
          <w:szCs w:val="24"/>
        </w:rPr>
        <w:t xml:space="preserve"> At the end of this paper, please include ways to make the practicum experience more meaningful for future students.</w:t>
      </w:r>
    </w:p>
    <w:p w:rsidR="00CA07CF" w:rsidRPr="00CA07CF" w:rsidRDefault="00CA07CF" w:rsidP="00CA07CF">
      <w:pPr>
        <w:pStyle w:val="ListParagraph"/>
        <w:tabs>
          <w:tab w:val="left" w:pos="0"/>
        </w:tabs>
        <w:spacing w:after="0" w:line="240" w:lineRule="auto"/>
        <w:ind w:left="0" w:firstLine="720"/>
        <w:rPr>
          <w:sz w:val="24"/>
          <w:szCs w:val="24"/>
        </w:rPr>
      </w:pPr>
    </w:p>
    <w:p w:rsidR="00CA07CF" w:rsidRPr="00CA07CF" w:rsidRDefault="00CA07CF" w:rsidP="00CA07CF">
      <w:pPr>
        <w:spacing w:after="0" w:line="240" w:lineRule="auto"/>
        <w:rPr>
          <w:b/>
          <w:sz w:val="24"/>
          <w:szCs w:val="24"/>
          <w:u w:val="single"/>
        </w:rPr>
      </w:pPr>
      <w:r w:rsidRPr="00CA07CF">
        <w:rPr>
          <w:b/>
          <w:sz w:val="24"/>
          <w:szCs w:val="24"/>
          <w:u w:val="single"/>
        </w:rPr>
        <w:t>UNIVERSITY STUDENT SERVICES &amp; RESOURCES</w:t>
      </w:r>
    </w:p>
    <w:p w:rsidR="00CA07CF" w:rsidRPr="00CA07CF" w:rsidRDefault="00CA07CF" w:rsidP="00CA07CF">
      <w:pPr>
        <w:spacing w:after="0" w:line="240" w:lineRule="auto"/>
        <w:rPr>
          <w:sz w:val="24"/>
          <w:szCs w:val="24"/>
        </w:rPr>
      </w:pPr>
      <w:r w:rsidRPr="00CA07CF">
        <w:rPr>
          <w:sz w:val="24"/>
          <w:szCs w:val="24"/>
        </w:rPr>
        <w:t xml:space="preserve">The </w:t>
      </w:r>
      <w:r w:rsidRPr="00CA07CF">
        <w:rPr>
          <w:b/>
          <w:sz w:val="24"/>
          <w:szCs w:val="24"/>
        </w:rPr>
        <w:t>Writing Center</w:t>
      </w:r>
      <w:r w:rsidRPr="00CA07CF">
        <w:rPr>
          <w:sz w:val="24"/>
          <w:szCs w:val="24"/>
        </w:rPr>
        <w:t xml:space="preserve">, located in 218 </w:t>
      </w:r>
      <w:proofErr w:type="spellStart"/>
      <w:r w:rsidRPr="00CA07CF">
        <w:rPr>
          <w:sz w:val="24"/>
          <w:szCs w:val="24"/>
        </w:rPr>
        <w:t>Eicher</w:t>
      </w:r>
      <w:proofErr w:type="spellEnd"/>
      <w:r w:rsidRPr="00CA07CF">
        <w:rPr>
          <w:sz w:val="24"/>
          <w:szCs w:val="24"/>
        </w:rPr>
        <w:t xml:space="preserve"> Hall (on Grant Street), is available to all IUP students and provides free assistance in all aspects of writing and communication, including the required APA format. Contact the Writing Center: (724) 357-3029; email: </w:t>
      </w:r>
      <w:r w:rsidRPr="00CA07CF">
        <w:rPr>
          <w:color w:val="0000FF"/>
          <w:sz w:val="24"/>
          <w:szCs w:val="24"/>
        </w:rPr>
        <w:t>w-center@iup.edu</w:t>
      </w:r>
      <w:r w:rsidRPr="00CA07CF">
        <w:rPr>
          <w:sz w:val="24"/>
          <w:szCs w:val="24"/>
        </w:rPr>
        <w:t xml:space="preserve">; or on-line at </w:t>
      </w:r>
      <w:hyperlink r:id="rId9" w:history="1">
        <w:r w:rsidRPr="00CA07CF">
          <w:rPr>
            <w:rStyle w:val="Hyperlink"/>
            <w:sz w:val="24"/>
            <w:szCs w:val="24"/>
          </w:rPr>
          <w:t>http://www.wc.iup.edu/default.htm</w:t>
        </w:r>
      </w:hyperlink>
      <w:r w:rsidRPr="00CA07CF">
        <w:rPr>
          <w:sz w:val="24"/>
          <w:szCs w:val="24"/>
        </w:rPr>
        <w:t>.</w:t>
      </w:r>
    </w:p>
    <w:p w:rsidR="00CA07CF" w:rsidRPr="00CA07CF" w:rsidRDefault="00CA07CF" w:rsidP="00CA07CF">
      <w:pPr>
        <w:spacing w:after="0" w:line="240" w:lineRule="auto"/>
        <w:rPr>
          <w:sz w:val="24"/>
          <w:szCs w:val="24"/>
        </w:rPr>
      </w:pPr>
      <w:r w:rsidRPr="00CA07CF">
        <w:rPr>
          <w:b/>
          <w:sz w:val="24"/>
          <w:szCs w:val="24"/>
        </w:rPr>
        <w:t>Disability Support Services</w:t>
      </w:r>
      <w:r w:rsidRPr="00CA07CF">
        <w:rPr>
          <w:sz w:val="24"/>
          <w:szCs w:val="24"/>
        </w:rPr>
        <w:t xml:space="preserve"> ~ In compliance with the Section 504 of the </w:t>
      </w:r>
      <w:r w:rsidRPr="00CA07CF">
        <w:rPr>
          <w:i/>
          <w:iCs/>
          <w:sz w:val="24"/>
          <w:szCs w:val="24"/>
        </w:rPr>
        <w:t xml:space="preserve">Rehabilitation Act of 1973 </w:t>
      </w:r>
      <w:r w:rsidRPr="00CA07CF">
        <w:rPr>
          <w:sz w:val="24"/>
          <w:szCs w:val="24"/>
        </w:rPr>
        <w:t xml:space="preserve">and the </w:t>
      </w:r>
      <w:r w:rsidRPr="00CA07CF">
        <w:rPr>
          <w:i/>
          <w:iCs/>
          <w:sz w:val="24"/>
          <w:szCs w:val="24"/>
        </w:rPr>
        <w:t xml:space="preserve">Americans with Disabilities Act </w:t>
      </w:r>
      <w:r w:rsidRPr="00CA07CF">
        <w:rPr>
          <w:sz w:val="24"/>
          <w:szCs w:val="24"/>
        </w:rPr>
        <w:t>(ADA), students with documented disabilities, including those with hearing or sight loss, are invited to</w:t>
      </w:r>
      <w:r w:rsidRPr="00CA07CF">
        <w:rPr>
          <w:i/>
          <w:iCs/>
          <w:sz w:val="24"/>
          <w:szCs w:val="24"/>
        </w:rPr>
        <w:t xml:space="preserve"> </w:t>
      </w:r>
      <w:r w:rsidRPr="00CA07CF">
        <w:rPr>
          <w:sz w:val="24"/>
          <w:szCs w:val="24"/>
        </w:rPr>
        <w:t>confidentially share their needs with the instructor as soon as possible. All University-approved</w:t>
      </w:r>
      <w:r w:rsidRPr="00CA07CF">
        <w:rPr>
          <w:i/>
          <w:iCs/>
          <w:sz w:val="24"/>
          <w:szCs w:val="24"/>
        </w:rPr>
        <w:t xml:space="preserve"> </w:t>
      </w:r>
      <w:r w:rsidRPr="00CA07CF">
        <w:rPr>
          <w:sz w:val="24"/>
          <w:szCs w:val="24"/>
        </w:rPr>
        <w:t>accommodations for students with disabilities will be provided to the fullest extent possible. For more</w:t>
      </w:r>
      <w:r w:rsidRPr="00CA07CF">
        <w:rPr>
          <w:i/>
          <w:iCs/>
          <w:sz w:val="24"/>
          <w:szCs w:val="24"/>
        </w:rPr>
        <w:t xml:space="preserve"> </w:t>
      </w:r>
      <w:r w:rsidRPr="00CA07CF">
        <w:rPr>
          <w:sz w:val="24"/>
          <w:szCs w:val="24"/>
        </w:rPr>
        <w:t>information about your right to accommodations, please visit the Disability Support Services in 216 Pratt Hall</w:t>
      </w:r>
      <w:r w:rsidRPr="00CA07CF">
        <w:rPr>
          <w:i/>
          <w:iCs/>
          <w:sz w:val="24"/>
          <w:szCs w:val="24"/>
        </w:rPr>
        <w:t xml:space="preserve"> </w:t>
      </w:r>
      <w:r w:rsidRPr="00CA07CF">
        <w:rPr>
          <w:sz w:val="24"/>
          <w:szCs w:val="24"/>
        </w:rPr>
        <w:t xml:space="preserve">or on their website at </w:t>
      </w:r>
      <w:hyperlink r:id="rId10" w:history="1">
        <w:r w:rsidRPr="00CA07CF">
          <w:rPr>
            <w:rStyle w:val="Hyperlink"/>
            <w:sz w:val="24"/>
            <w:szCs w:val="24"/>
          </w:rPr>
          <w:t>http://www.iup.edu/home.aspx?id=4423</w:t>
        </w:r>
      </w:hyperlink>
      <w:r w:rsidRPr="00CA07CF">
        <w:rPr>
          <w:sz w:val="24"/>
          <w:szCs w:val="24"/>
        </w:rPr>
        <w:t>.</w:t>
      </w:r>
    </w:p>
    <w:p w:rsidR="00CF2F57" w:rsidRDefault="00CF2F57" w:rsidP="00CA07CF">
      <w:pPr>
        <w:spacing w:after="0" w:line="240" w:lineRule="auto"/>
        <w:rPr>
          <w:b/>
          <w:sz w:val="24"/>
          <w:szCs w:val="24"/>
        </w:rPr>
      </w:pPr>
    </w:p>
    <w:p w:rsidR="00CA07CF" w:rsidRPr="00CA07CF" w:rsidRDefault="00CA07CF" w:rsidP="00CA07CF">
      <w:pPr>
        <w:spacing w:after="0" w:line="240" w:lineRule="auto"/>
        <w:rPr>
          <w:sz w:val="24"/>
          <w:szCs w:val="24"/>
        </w:rPr>
      </w:pPr>
      <w:r w:rsidRPr="00CA07CF">
        <w:rPr>
          <w:b/>
          <w:sz w:val="24"/>
          <w:szCs w:val="24"/>
        </w:rPr>
        <w:t>The University Stapleton Library</w:t>
      </w:r>
      <w:r w:rsidRPr="00CA07CF">
        <w:rPr>
          <w:sz w:val="24"/>
          <w:szCs w:val="24"/>
        </w:rPr>
        <w:t xml:space="preserve"> provides students with resources and references necessary in successfully navigating through the academic experience at IUP. Please check out the website for its specific resources: </w:t>
      </w:r>
      <w:hyperlink r:id="rId11" w:history="1">
        <w:r w:rsidRPr="00CA07CF">
          <w:rPr>
            <w:rStyle w:val="Hyperlink"/>
            <w:sz w:val="24"/>
            <w:szCs w:val="24"/>
          </w:rPr>
          <w:t>www.iup.edu/library</w:t>
        </w:r>
      </w:hyperlink>
    </w:p>
    <w:p w:rsidR="00CF2F57" w:rsidRDefault="00CF2F57" w:rsidP="00CA07CF">
      <w:pPr>
        <w:spacing w:after="0" w:line="240" w:lineRule="auto"/>
        <w:rPr>
          <w:b/>
          <w:sz w:val="24"/>
          <w:szCs w:val="24"/>
        </w:rPr>
      </w:pPr>
    </w:p>
    <w:p w:rsidR="00CA07CF" w:rsidRPr="00CA07CF" w:rsidRDefault="00CA07CF" w:rsidP="00CA07CF">
      <w:pPr>
        <w:spacing w:after="0" w:line="240" w:lineRule="auto"/>
        <w:rPr>
          <w:b/>
          <w:sz w:val="24"/>
          <w:szCs w:val="24"/>
        </w:rPr>
      </w:pPr>
      <w:r w:rsidRPr="00CA07CF">
        <w:rPr>
          <w:b/>
          <w:sz w:val="24"/>
          <w:szCs w:val="24"/>
        </w:rPr>
        <w:t xml:space="preserve">**Absolutely NO late work will be accepted. All written assignments should be handed in on the due date in class. </w:t>
      </w:r>
    </w:p>
    <w:p w:rsidR="00C24622" w:rsidRDefault="00C24622" w:rsidP="00CA07CF">
      <w:pPr>
        <w:spacing w:after="0" w:line="240" w:lineRule="auto"/>
        <w:rPr>
          <w:b/>
          <w:sz w:val="24"/>
          <w:szCs w:val="24"/>
          <w:u w:val="single"/>
        </w:rPr>
      </w:pPr>
    </w:p>
    <w:p w:rsidR="00CA07CF" w:rsidRPr="00CA07CF" w:rsidRDefault="00CA07CF" w:rsidP="00CA07CF">
      <w:pPr>
        <w:spacing w:after="0" w:line="240" w:lineRule="auto"/>
        <w:rPr>
          <w:b/>
          <w:sz w:val="24"/>
          <w:szCs w:val="24"/>
          <w:u w:val="single"/>
        </w:rPr>
      </w:pPr>
      <w:r w:rsidRPr="00CA07CF">
        <w:rPr>
          <w:b/>
          <w:sz w:val="24"/>
          <w:szCs w:val="24"/>
          <w:u w:val="single"/>
        </w:rPr>
        <w:t>GRADE DISTRIBUTION:</w:t>
      </w:r>
    </w:p>
    <w:p w:rsidR="00CA07CF" w:rsidRPr="00CA07CF" w:rsidRDefault="00CA07CF" w:rsidP="00CA07CF">
      <w:pPr>
        <w:spacing w:after="0" w:line="240" w:lineRule="auto"/>
        <w:rPr>
          <w:sz w:val="24"/>
          <w:szCs w:val="24"/>
        </w:rPr>
      </w:pPr>
      <w:r w:rsidRPr="00CA07CF">
        <w:rPr>
          <w:sz w:val="24"/>
          <w:szCs w:val="24"/>
        </w:rPr>
        <w:t xml:space="preserve">100-90% </w:t>
      </w:r>
      <w:proofErr w:type="gramStart"/>
      <w:r w:rsidRPr="00CA07CF">
        <w:rPr>
          <w:sz w:val="24"/>
          <w:szCs w:val="24"/>
        </w:rPr>
        <w:t>A</w:t>
      </w:r>
      <w:proofErr w:type="gramEnd"/>
      <w:r w:rsidRPr="00CA07CF">
        <w:rPr>
          <w:sz w:val="24"/>
          <w:szCs w:val="24"/>
        </w:rPr>
        <w:tab/>
      </w:r>
      <w:r w:rsidRPr="00CA07CF">
        <w:rPr>
          <w:sz w:val="24"/>
          <w:szCs w:val="24"/>
        </w:rPr>
        <w:tab/>
        <w:t xml:space="preserve"> </w:t>
      </w:r>
      <w:r w:rsidRPr="00CA07CF">
        <w:rPr>
          <w:sz w:val="24"/>
          <w:szCs w:val="24"/>
        </w:rPr>
        <w:tab/>
        <w:t>89-80%    B</w:t>
      </w:r>
      <w:r w:rsidRPr="00CA07CF">
        <w:rPr>
          <w:sz w:val="24"/>
          <w:szCs w:val="24"/>
        </w:rPr>
        <w:tab/>
      </w:r>
      <w:r w:rsidRPr="00CA07CF">
        <w:rPr>
          <w:sz w:val="24"/>
          <w:szCs w:val="24"/>
        </w:rPr>
        <w:tab/>
        <w:t xml:space="preserve"> </w:t>
      </w:r>
      <w:r w:rsidRPr="00CA07CF">
        <w:rPr>
          <w:sz w:val="24"/>
          <w:szCs w:val="24"/>
        </w:rPr>
        <w:tab/>
        <w:t>79-70%    C</w:t>
      </w:r>
      <w:r w:rsidRPr="00CA07CF">
        <w:rPr>
          <w:sz w:val="24"/>
          <w:szCs w:val="24"/>
        </w:rPr>
        <w:tab/>
      </w:r>
      <w:r w:rsidRPr="00CA07CF">
        <w:rPr>
          <w:sz w:val="24"/>
          <w:szCs w:val="24"/>
        </w:rPr>
        <w:tab/>
        <w:t xml:space="preserve">  </w:t>
      </w:r>
      <w:r w:rsidRPr="00CA07CF">
        <w:rPr>
          <w:sz w:val="24"/>
          <w:szCs w:val="24"/>
        </w:rPr>
        <w:tab/>
        <w:t>69-60%    D</w:t>
      </w:r>
    </w:p>
    <w:p w:rsidR="00CA07CF" w:rsidRPr="00CA07CF" w:rsidRDefault="00CA07CF" w:rsidP="00CA07CF">
      <w:pPr>
        <w:spacing w:after="0" w:line="240" w:lineRule="auto"/>
        <w:rPr>
          <w:sz w:val="24"/>
          <w:szCs w:val="24"/>
        </w:rPr>
      </w:pPr>
    </w:p>
    <w:p w:rsidR="00DC1180" w:rsidRPr="00CA07CF" w:rsidRDefault="00DC1180" w:rsidP="00CA07CF">
      <w:pPr>
        <w:spacing w:after="0" w:line="240" w:lineRule="auto"/>
        <w:jc w:val="center"/>
        <w:rPr>
          <w:rFonts w:cs="Times New Roman"/>
          <w:sz w:val="24"/>
          <w:szCs w:val="24"/>
        </w:rPr>
      </w:pPr>
      <w:r w:rsidRPr="00CA07CF">
        <w:rPr>
          <w:rFonts w:cs="Times New Roman"/>
          <w:sz w:val="24"/>
          <w:szCs w:val="24"/>
        </w:rPr>
        <w:t>Tentative Schedule for the Practicum Students</w:t>
      </w:r>
    </w:p>
    <w:tbl>
      <w:tblPr>
        <w:tblStyle w:val="TableGrid"/>
        <w:tblW w:w="0" w:type="auto"/>
        <w:tblInd w:w="198" w:type="dxa"/>
        <w:tblLayout w:type="fixed"/>
        <w:tblLook w:val="04A0"/>
      </w:tblPr>
      <w:tblGrid>
        <w:gridCol w:w="990"/>
        <w:gridCol w:w="6840"/>
        <w:gridCol w:w="2700"/>
      </w:tblGrid>
      <w:tr w:rsidR="00DC1180" w:rsidRPr="00CA07CF" w:rsidTr="00CF2F57">
        <w:tc>
          <w:tcPr>
            <w:tcW w:w="990" w:type="dxa"/>
          </w:tcPr>
          <w:p w:rsidR="00DC1180" w:rsidRPr="00CA07CF" w:rsidRDefault="00DC1180" w:rsidP="00CA07CF">
            <w:pPr>
              <w:jc w:val="center"/>
              <w:rPr>
                <w:rFonts w:cs="Times New Roman"/>
                <w:sz w:val="24"/>
                <w:szCs w:val="24"/>
              </w:rPr>
            </w:pPr>
            <w:r w:rsidRPr="00CA07CF">
              <w:rPr>
                <w:rFonts w:cs="Times New Roman"/>
                <w:sz w:val="24"/>
                <w:szCs w:val="24"/>
              </w:rPr>
              <w:t>Date/Week</w:t>
            </w:r>
          </w:p>
          <w:p w:rsidR="00DC1180" w:rsidRPr="00CA07CF" w:rsidRDefault="00DC1180" w:rsidP="00CA07CF">
            <w:pPr>
              <w:jc w:val="center"/>
              <w:rPr>
                <w:rFonts w:cs="Times New Roman"/>
                <w:sz w:val="24"/>
                <w:szCs w:val="24"/>
              </w:rPr>
            </w:pPr>
          </w:p>
        </w:tc>
        <w:tc>
          <w:tcPr>
            <w:tcW w:w="6840" w:type="dxa"/>
          </w:tcPr>
          <w:p w:rsidR="00DC1180" w:rsidRPr="00CA07CF" w:rsidRDefault="00DC1180" w:rsidP="00CA07CF">
            <w:pPr>
              <w:jc w:val="center"/>
              <w:rPr>
                <w:rFonts w:cs="Times New Roman"/>
                <w:sz w:val="24"/>
                <w:szCs w:val="24"/>
              </w:rPr>
            </w:pPr>
            <w:r w:rsidRPr="00CA07CF">
              <w:rPr>
                <w:rFonts w:cs="Times New Roman"/>
                <w:sz w:val="24"/>
                <w:szCs w:val="24"/>
              </w:rPr>
              <w:t>Discussion Topics and Tasks</w:t>
            </w:r>
          </w:p>
        </w:tc>
        <w:tc>
          <w:tcPr>
            <w:tcW w:w="2700" w:type="dxa"/>
          </w:tcPr>
          <w:p w:rsidR="00DC1180" w:rsidRPr="00CA07CF" w:rsidRDefault="00DC1180" w:rsidP="00CA07CF">
            <w:pPr>
              <w:jc w:val="center"/>
              <w:rPr>
                <w:rFonts w:cs="Times New Roman"/>
                <w:sz w:val="24"/>
                <w:szCs w:val="24"/>
              </w:rPr>
            </w:pPr>
            <w:r w:rsidRPr="00CA07CF">
              <w:rPr>
                <w:rFonts w:cs="Times New Roman"/>
                <w:sz w:val="24"/>
                <w:szCs w:val="24"/>
              </w:rPr>
              <w:t>Due in Class</w:t>
            </w:r>
          </w:p>
        </w:tc>
      </w:tr>
      <w:tr w:rsidR="00DC1180" w:rsidRPr="00CA07CF" w:rsidTr="00CF2F57">
        <w:tc>
          <w:tcPr>
            <w:tcW w:w="990" w:type="dxa"/>
          </w:tcPr>
          <w:p w:rsidR="00DC1180" w:rsidRPr="00CA07CF" w:rsidRDefault="00DC1180" w:rsidP="00CA07CF">
            <w:pPr>
              <w:rPr>
                <w:sz w:val="24"/>
                <w:szCs w:val="24"/>
              </w:rPr>
            </w:pPr>
            <w:r w:rsidRPr="00CA07CF">
              <w:rPr>
                <w:sz w:val="24"/>
                <w:szCs w:val="24"/>
              </w:rPr>
              <w:t>Jan 28-Week1</w:t>
            </w:r>
          </w:p>
        </w:tc>
        <w:tc>
          <w:tcPr>
            <w:tcW w:w="6840" w:type="dxa"/>
          </w:tcPr>
          <w:p w:rsidR="00DC1180" w:rsidRPr="003549E1" w:rsidRDefault="00DC1180" w:rsidP="00CA07CF">
            <w:pPr>
              <w:rPr>
                <w:sz w:val="24"/>
                <w:szCs w:val="24"/>
              </w:rPr>
            </w:pPr>
            <w:r w:rsidRPr="003549E1">
              <w:rPr>
                <w:sz w:val="24"/>
                <w:szCs w:val="24"/>
              </w:rPr>
              <w:t>Introduce the Course</w:t>
            </w:r>
          </w:p>
          <w:p w:rsidR="001B5CF6" w:rsidRPr="003549E1" w:rsidRDefault="001B5CF6" w:rsidP="00CA07CF">
            <w:pPr>
              <w:rPr>
                <w:b/>
                <w:sz w:val="24"/>
                <w:szCs w:val="24"/>
                <w:u w:val="single"/>
              </w:rPr>
            </w:pPr>
            <w:r w:rsidRPr="003549E1">
              <w:rPr>
                <w:sz w:val="24"/>
                <w:szCs w:val="24"/>
              </w:rPr>
              <w:t xml:space="preserve">Nathan Lindberg introduces his </w:t>
            </w:r>
            <w:r w:rsidRPr="003549E1">
              <w:rPr>
                <w:b/>
                <w:sz w:val="24"/>
                <w:szCs w:val="24"/>
                <w:u w:val="single"/>
              </w:rPr>
              <w:t>WEBSITE for working with Multilingual Writers</w:t>
            </w:r>
          </w:p>
          <w:p w:rsidR="00A322A6" w:rsidRPr="003549E1" w:rsidRDefault="00E95E2E" w:rsidP="00CA07CF">
            <w:pPr>
              <w:rPr>
                <w:sz w:val="24"/>
                <w:szCs w:val="24"/>
              </w:rPr>
            </w:pPr>
            <w:r w:rsidRPr="003549E1">
              <w:rPr>
                <w:sz w:val="24"/>
                <w:szCs w:val="24"/>
              </w:rPr>
              <w:t>Weekly Practicum Reflections and other Record Keeping Protocol</w:t>
            </w:r>
            <w:r w:rsidR="00F46D94" w:rsidRPr="003549E1">
              <w:rPr>
                <w:sz w:val="24"/>
                <w:szCs w:val="24"/>
              </w:rPr>
              <w:t>-</w:t>
            </w:r>
            <w:r w:rsidR="003549E1" w:rsidRPr="003549E1">
              <w:rPr>
                <w:sz w:val="24"/>
                <w:szCs w:val="24"/>
              </w:rPr>
              <w:t xml:space="preserve">Please keep an electronic copy of your weekly reflections and will ask for frequent hard copies (once per month)—The first </w:t>
            </w:r>
            <w:r w:rsidR="00A322A6" w:rsidRPr="003549E1">
              <w:rPr>
                <w:sz w:val="24"/>
                <w:szCs w:val="24"/>
              </w:rPr>
              <w:t>one due on February 11st, and the last entry due on April 22</w:t>
            </w:r>
            <w:r w:rsidR="00A322A6" w:rsidRPr="003549E1">
              <w:rPr>
                <w:sz w:val="24"/>
                <w:szCs w:val="24"/>
                <w:vertAlign w:val="superscript"/>
              </w:rPr>
              <w:t>nd</w:t>
            </w:r>
            <w:r w:rsidR="00A322A6" w:rsidRPr="003549E1">
              <w:rPr>
                <w:sz w:val="24"/>
                <w:szCs w:val="24"/>
              </w:rPr>
              <w:t>, 2013</w:t>
            </w:r>
          </w:p>
          <w:p w:rsidR="00E95E2E" w:rsidRPr="003549E1" w:rsidRDefault="00A322A6" w:rsidP="00CA07CF">
            <w:pPr>
              <w:rPr>
                <w:sz w:val="24"/>
                <w:szCs w:val="24"/>
              </w:rPr>
            </w:pPr>
            <w:r w:rsidRPr="003549E1">
              <w:rPr>
                <w:sz w:val="24"/>
                <w:szCs w:val="24"/>
              </w:rPr>
              <w:t xml:space="preserve">These reflections will be seen by me and the practicum </w:t>
            </w:r>
            <w:proofErr w:type="gramStart"/>
            <w:r w:rsidRPr="003549E1">
              <w:rPr>
                <w:sz w:val="24"/>
                <w:szCs w:val="24"/>
              </w:rPr>
              <w:t>supervisors,</w:t>
            </w:r>
            <w:proofErr w:type="gramEnd"/>
            <w:r w:rsidRPr="003549E1">
              <w:rPr>
                <w:sz w:val="24"/>
                <w:szCs w:val="24"/>
              </w:rPr>
              <w:t xml:space="preserve"> and each supervisor will write up a reflection on bi-monthly basis to chronicle your progress at the site.  </w:t>
            </w:r>
          </w:p>
          <w:p w:rsidR="00DC1180" w:rsidRPr="003549E1" w:rsidRDefault="00DC1180" w:rsidP="00CA07CF">
            <w:pPr>
              <w:rPr>
                <w:sz w:val="24"/>
                <w:szCs w:val="24"/>
              </w:rPr>
            </w:pPr>
            <w:r w:rsidRPr="003549E1">
              <w:rPr>
                <w:sz w:val="24"/>
                <w:szCs w:val="24"/>
              </w:rPr>
              <w:t>Practicum Sites</w:t>
            </w:r>
          </w:p>
          <w:p w:rsidR="00E95E2E" w:rsidRPr="003549E1" w:rsidRDefault="00DC1180" w:rsidP="00CA07CF">
            <w:pPr>
              <w:pStyle w:val="ListParagraph"/>
              <w:numPr>
                <w:ilvl w:val="0"/>
                <w:numId w:val="1"/>
              </w:numPr>
              <w:rPr>
                <w:sz w:val="24"/>
                <w:szCs w:val="24"/>
              </w:rPr>
            </w:pPr>
            <w:r w:rsidRPr="003549E1">
              <w:rPr>
                <w:sz w:val="24"/>
                <w:szCs w:val="24"/>
              </w:rPr>
              <w:t>Writing Center</w:t>
            </w:r>
          </w:p>
          <w:p w:rsidR="00DC1180" w:rsidRPr="003549E1" w:rsidRDefault="00DC1180" w:rsidP="00CA07CF">
            <w:pPr>
              <w:pStyle w:val="ListParagraph"/>
              <w:numPr>
                <w:ilvl w:val="0"/>
                <w:numId w:val="3"/>
              </w:numPr>
              <w:rPr>
                <w:sz w:val="24"/>
                <w:szCs w:val="24"/>
              </w:rPr>
            </w:pPr>
            <w:r w:rsidRPr="003549E1">
              <w:rPr>
                <w:sz w:val="24"/>
                <w:szCs w:val="24"/>
              </w:rPr>
              <w:t>Jocelyn</w:t>
            </w:r>
            <w:r w:rsidR="00E95E2E" w:rsidRPr="003549E1">
              <w:rPr>
                <w:sz w:val="24"/>
                <w:szCs w:val="24"/>
              </w:rPr>
              <w:t>-Writing Center Consultant</w:t>
            </w:r>
          </w:p>
          <w:p w:rsidR="001B5CF6" w:rsidRPr="003549E1" w:rsidRDefault="00DC1180" w:rsidP="00CA07CF">
            <w:pPr>
              <w:pStyle w:val="ListParagraph"/>
              <w:numPr>
                <w:ilvl w:val="0"/>
                <w:numId w:val="1"/>
              </w:numPr>
              <w:rPr>
                <w:sz w:val="24"/>
                <w:szCs w:val="24"/>
              </w:rPr>
            </w:pPr>
            <w:r w:rsidRPr="003549E1">
              <w:rPr>
                <w:sz w:val="24"/>
                <w:szCs w:val="24"/>
              </w:rPr>
              <w:t>ALI</w:t>
            </w:r>
            <w:r w:rsidR="001B5CF6" w:rsidRPr="003549E1">
              <w:rPr>
                <w:sz w:val="24"/>
                <w:szCs w:val="24"/>
              </w:rPr>
              <w:t>:</w:t>
            </w:r>
          </w:p>
          <w:p w:rsidR="001B5CF6" w:rsidRPr="003549E1" w:rsidRDefault="00DC1180" w:rsidP="00CA07CF">
            <w:pPr>
              <w:pStyle w:val="ListParagraph"/>
              <w:numPr>
                <w:ilvl w:val="0"/>
                <w:numId w:val="2"/>
              </w:numPr>
              <w:rPr>
                <w:sz w:val="24"/>
                <w:szCs w:val="24"/>
              </w:rPr>
            </w:pPr>
            <w:r w:rsidRPr="003549E1">
              <w:rPr>
                <w:sz w:val="24"/>
                <w:szCs w:val="24"/>
              </w:rPr>
              <w:t>Summer</w:t>
            </w:r>
            <w:r w:rsidR="001B5CF6" w:rsidRPr="003549E1">
              <w:rPr>
                <w:sz w:val="24"/>
                <w:szCs w:val="24"/>
              </w:rPr>
              <w:t>-ACE Tutoring</w:t>
            </w:r>
            <w:r w:rsidR="00EE7C44" w:rsidRPr="003549E1">
              <w:rPr>
                <w:sz w:val="24"/>
                <w:szCs w:val="24"/>
              </w:rPr>
              <w:t>~ please fill out the application and note that this is your practicum</w:t>
            </w:r>
          </w:p>
          <w:p w:rsidR="00EE7C44" w:rsidRPr="003549E1" w:rsidRDefault="00EE7C44" w:rsidP="00EE7C44">
            <w:pPr>
              <w:pStyle w:val="ListParagraph"/>
              <w:numPr>
                <w:ilvl w:val="0"/>
                <w:numId w:val="2"/>
              </w:numPr>
              <w:rPr>
                <w:sz w:val="24"/>
                <w:szCs w:val="24"/>
              </w:rPr>
            </w:pPr>
            <w:proofErr w:type="spellStart"/>
            <w:r w:rsidRPr="003549E1">
              <w:rPr>
                <w:sz w:val="24"/>
                <w:szCs w:val="24"/>
              </w:rPr>
              <w:t>Ghosoon</w:t>
            </w:r>
            <w:proofErr w:type="spellEnd"/>
            <w:r w:rsidRPr="003549E1">
              <w:rPr>
                <w:sz w:val="24"/>
                <w:szCs w:val="24"/>
              </w:rPr>
              <w:t>- ACE Tutoring~ please fill out the application and note that this is your practicum</w:t>
            </w:r>
          </w:p>
          <w:p w:rsidR="001B5CF6" w:rsidRPr="003549E1" w:rsidRDefault="00DC1180" w:rsidP="00CA07CF">
            <w:pPr>
              <w:pStyle w:val="ListParagraph"/>
              <w:numPr>
                <w:ilvl w:val="0"/>
                <w:numId w:val="2"/>
              </w:numPr>
              <w:rPr>
                <w:sz w:val="24"/>
                <w:szCs w:val="24"/>
              </w:rPr>
            </w:pPr>
            <w:r w:rsidRPr="003549E1">
              <w:rPr>
                <w:sz w:val="24"/>
                <w:szCs w:val="24"/>
              </w:rPr>
              <w:t>Yi</w:t>
            </w:r>
            <w:r w:rsidR="001B5CF6" w:rsidRPr="003549E1">
              <w:rPr>
                <w:sz w:val="24"/>
                <w:szCs w:val="24"/>
              </w:rPr>
              <w:t>-Writing Course</w:t>
            </w:r>
            <w:r w:rsidR="00EE7C44" w:rsidRPr="003549E1">
              <w:rPr>
                <w:sz w:val="24"/>
                <w:szCs w:val="24"/>
              </w:rPr>
              <w:t xml:space="preserve"> (Ms. Maria </w:t>
            </w:r>
            <w:proofErr w:type="spellStart"/>
            <w:r w:rsidR="00EE7C44" w:rsidRPr="003549E1">
              <w:rPr>
                <w:sz w:val="24"/>
                <w:szCs w:val="24"/>
              </w:rPr>
              <w:t>Ananyeva</w:t>
            </w:r>
            <w:proofErr w:type="spellEnd"/>
            <w:r w:rsidR="00EE7C44" w:rsidRPr="003549E1">
              <w:rPr>
                <w:sz w:val="24"/>
                <w:szCs w:val="24"/>
              </w:rPr>
              <w:t>)</w:t>
            </w:r>
          </w:p>
          <w:p w:rsidR="001B5CF6" w:rsidRPr="003549E1" w:rsidRDefault="00DC1180" w:rsidP="00CA07CF">
            <w:pPr>
              <w:pStyle w:val="ListParagraph"/>
              <w:numPr>
                <w:ilvl w:val="0"/>
                <w:numId w:val="2"/>
              </w:numPr>
              <w:rPr>
                <w:sz w:val="24"/>
                <w:szCs w:val="24"/>
              </w:rPr>
            </w:pPr>
            <w:proofErr w:type="spellStart"/>
            <w:r w:rsidRPr="003549E1">
              <w:rPr>
                <w:sz w:val="24"/>
                <w:szCs w:val="24"/>
              </w:rPr>
              <w:t>Tewero</w:t>
            </w:r>
            <w:proofErr w:type="spellEnd"/>
            <w:r w:rsidR="001B5CF6" w:rsidRPr="003549E1">
              <w:rPr>
                <w:sz w:val="24"/>
                <w:szCs w:val="24"/>
              </w:rPr>
              <w:t>-Writing Course</w:t>
            </w:r>
            <w:r w:rsidR="00EE7C44" w:rsidRPr="003549E1">
              <w:rPr>
                <w:sz w:val="24"/>
                <w:szCs w:val="24"/>
              </w:rPr>
              <w:t xml:space="preserve"> (Dr. Steve Park)</w:t>
            </w:r>
          </w:p>
          <w:p w:rsidR="003549E1" w:rsidRPr="003549E1" w:rsidRDefault="003549E1" w:rsidP="00CA07CF">
            <w:pPr>
              <w:pStyle w:val="ListParagraph"/>
              <w:numPr>
                <w:ilvl w:val="0"/>
                <w:numId w:val="2"/>
              </w:numPr>
              <w:rPr>
                <w:sz w:val="24"/>
                <w:szCs w:val="24"/>
              </w:rPr>
            </w:pPr>
            <w:proofErr w:type="spellStart"/>
            <w:r w:rsidRPr="003549E1">
              <w:rPr>
                <w:sz w:val="24"/>
                <w:szCs w:val="24"/>
              </w:rPr>
              <w:t>Meng</w:t>
            </w:r>
            <w:proofErr w:type="spellEnd"/>
            <w:r w:rsidRPr="003549E1">
              <w:rPr>
                <w:sz w:val="24"/>
                <w:szCs w:val="24"/>
              </w:rPr>
              <w:t>-Writing Course (Dr. Steve Park)</w:t>
            </w:r>
          </w:p>
          <w:p w:rsidR="00DC1180" w:rsidRPr="003549E1" w:rsidRDefault="001B5CF6" w:rsidP="00CA07CF">
            <w:pPr>
              <w:pStyle w:val="ListParagraph"/>
              <w:numPr>
                <w:ilvl w:val="0"/>
                <w:numId w:val="2"/>
              </w:numPr>
              <w:rPr>
                <w:sz w:val="24"/>
                <w:szCs w:val="24"/>
              </w:rPr>
            </w:pPr>
            <w:proofErr w:type="spellStart"/>
            <w:r w:rsidRPr="003549E1">
              <w:rPr>
                <w:sz w:val="24"/>
                <w:szCs w:val="24"/>
              </w:rPr>
              <w:t>Jinhee</w:t>
            </w:r>
            <w:proofErr w:type="spellEnd"/>
            <w:r w:rsidRPr="003549E1">
              <w:rPr>
                <w:sz w:val="24"/>
                <w:szCs w:val="24"/>
              </w:rPr>
              <w:t>-Oral Communication Course</w:t>
            </w:r>
            <w:r w:rsidR="00EE7C44" w:rsidRPr="003549E1">
              <w:rPr>
                <w:sz w:val="24"/>
                <w:szCs w:val="24"/>
              </w:rPr>
              <w:t>-(Ms. Ann Elise Frazier)</w:t>
            </w:r>
          </w:p>
          <w:p w:rsidR="00C24622" w:rsidRPr="003549E1" w:rsidRDefault="003549E1" w:rsidP="00CA07CF">
            <w:pPr>
              <w:pStyle w:val="ListParagraph"/>
              <w:numPr>
                <w:ilvl w:val="0"/>
                <w:numId w:val="2"/>
              </w:numPr>
              <w:rPr>
                <w:sz w:val="24"/>
                <w:szCs w:val="24"/>
              </w:rPr>
            </w:pPr>
            <w:proofErr w:type="spellStart"/>
            <w:r w:rsidRPr="003549E1">
              <w:rPr>
                <w:sz w:val="24"/>
                <w:szCs w:val="24"/>
              </w:rPr>
              <w:t>Rini</w:t>
            </w:r>
            <w:proofErr w:type="spellEnd"/>
            <w:r w:rsidR="00C24622" w:rsidRPr="003549E1">
              <w:rPr>
                <w:sz w:val="24"/>
                <w:szCs w:val="24"/>
              </w:rPr>
              <w:t>- Reading course</w:t>
            </w:r>
            <w:r w:rsidR="00EE7C44" w:rsidRPr="003549E1">
              <w:rPr>
                <w:sz w:val="24"/>
                <w:szCs w:val="24"/>
              </w:rPr>
              <w:t xml:space="preserve"> (Mr. John Grant)</w:t>
            </w:r>
          </w:p>
          <w:p w:rsidR="00EE7C44" w:rsidRPr="003549E1" w:rsidRDefault="00EE7C44" w:rsidP="00CA07CF">
            <w:pPr>
              <w:pStyle w:val="ListParagraph"/>
              <w:numPr>
                <w:ilvl w:val="0"/>
                <w:numId w:val="2"/>
              </w:numPr>
              <w:rPr>
                <w:sz w:val="24"/>
                <w:szCs w:val="24"/>
              </w:rPr>
            </w:pPr>
            <w:r w:rsidRPr="003549E1">
              <w:rPr>
                <w:sz w:val="24"/>
                <w:szCs w:val="24"/>
              </w:rPr>
              <w:t>Nada Culture/vocabulary course-(Ms. Dana Poole)</w:t>
            </w:r>
          </w:p>
          <w:p w:rsidR="00EE7C44" w:rsidRPr="003549E1" w:rsidRDefault="00EE7C44" w:rsidP="00CA07CF">
            <w:pPr>
              <w:pStyle w:val="ListParagraph"/>
              <w:numPr>
                <w:ilvl w:val="0"/>
                <w:numId w:val="2"/>
              </w:numPr>
              <w:rPr>
                <w:sz w:val="24"/>
                <w:szCs w:val="24"/>
              </w:rPr>
            </w:pPr>
            <w:r w:rsidRPr="003549E1">
              <w:rPr>
                <w:sz w:val="24"/>
                <w:szCs w:val="24"/>
              </w:rPr>
              <w:t xml:space="preserve">Ahmed </w:t>
            </w:r>
            <w:r w:rsidR="003549E1" w:rsidRPr="003549E1">
              <w:rPr>
                <w:sz w:val="24"/>
                <w:szCs w:val="24"/>
              </w:rPr>
              <w:t>-</w:t>
            </w:r>
            <w:r w:rsidRPr="003549E1">
              <w:rPr>
                <w:sz w:val="24"/>
                <w:szCs w:val="24"/>
              </w:rPr>
              <w:t>Grammar course-(Mr. Mike O’Bryan)</w:t>
            </w:r>
          </w:p>
          <w:p w:rsidR="00EE7C44" w:rsidRPr="003549E1" w:rsidRDefault="00EE7C44" w:rsidP="00CA07CF">
            <w:pPr>
              <w:pStyle w:val="ListParagraph"/>
              <w:numPr>
                <w:ilvl w:val="0"/>
                <w:numId w:val="2"/>
              </w:numPr>
              <w:rPr>
                <w:sz w:val="24"/>
                <w:szCs w:val="24"/>
              </w:rPr>
            </w:pPr>
            <w:proofErr w:type="spellStart"/>
            <w:r w:rsidRPr="003549E1">
              <w:rPr>
                <w:sz w:val="24"/>
                <w:szCs w:val="24"/>
              </w:rPr>
              <w:t>Kaz</w:t>
            </w:r>
            <w:proofErr w:type="spellEnd"/>
            <w:r w:rsidRPr="003549E1">
              <w:rPr>
                <w:sz w:val="24"/>
                <w:szCs w:val="24"/>
              </w:rPr>
              <w:t xml:space="preserve"> </w:t>
            </w:r>
            <w:r w:rsidR="003549E1" w:rsidRPr="003549E1">
              <w:rPr>
                <w:sz w:val="24"/>
                <w:szCs w:val="24"/>
              </w:rPr>
              <w:t>-</w:t>
            </w:r>
            <w:r w:rsidRPr="003549E1">
              <w:rPr>
                <w:sz w:val="24"/>
                <w:szCs w:val="24"/>
              </w:rPr>
              <w:t xml:space="preserve">Media Presentation (Mr. John </w:t>
            </w:r>
            <w:proofErr w:type="spellStart"/>
            <w:r w:rsidRPr="003549E1">
              <w:rPr>
                <w:sz w:val="24"/>
                <w:szCs w:val="24"/>
              </w:rPr>
              <w:t>Hepler</w:t>
            </w:r>
            <w:proofErr w:type="spellEnd"/>
            <w:r w:rsidRPr="003549E1">
              <w:rPr>
                <w:sz w:val="24"/>
                <w:szCs w:val="24"/>
              </w:rPr>
              <w:t>)</w:t>
            </w:r>
          </w:p>
          <w:p w:rsidR="00DC1180" w:rsidRPr="003549E1" w:rsidRDefault="001B5CF6" w:rsidP="00CA07CF">
            <w:pPr>
              <w:pStyle w:val="ListParagraph"/>
              <w:numPr>
                <w:ilvl w:val="0"/>
                <w:numId w:val="1"/>
              </w:numPr>
              <w:rPr>
                <w:sz w:val="24"/>
                <w:szCs w:val="24"/>
              </w:rPr>
            </w:pPr>
            <w:r w:rsidRPr="003549E1">
              <w:rPr>
                <w:sz w:val="24"/>
                <w:szCs w:val="24"/>
              </w:rPr>
              <w:t xml:space="preserve">Dr. Nan </w:t>
            </w:r>
            <w:proofErr w:type="spellStart"/>
            <w:r w:rsidRPr="003549E1">
              <w:rPr>
                <w:sz w:val="24"/>
                <w:szCs w:val="24"/>
              </w:rPr>
              <w:t>Sitler’s</w:t>
            </w:r>
            <w:proofErr w:type="spellEnd"/>
            <w:r w:rsidRPr="003549E1">
              <w:rPr>
                <w:sz w:val="24"/>
                <w:szCs w:val="24"/>
              </w:rPr>
              <w:t xml:space="preserve"> Undergraduate English Education-Timothy </w:t>
            </w:r>
          </w:p>
          <w:p w:rsidR="001B5CF6" w:rsidRPr="003549E1" w:rsidRDefault="00E95E2E" w:rsidP="00CA07CF">
            <w:pPr>
              <w:pStyle w:val="ListParagraph"/>
              <w:numPr>
                <w:ilvl w:val="0"/>
                <w:numId w:val="1"/>
              </w:numPr>
              <w:rPr>
                <w:sz w:val="24"/>
                <w:szCs w:val="24"/>
              </w:rPr>
            </w:pPr>
            <w:r w:rsidRPr="003549E1">
              <w:rPr>
                <w:sz w:val="24"/>
                <w:szCs w:val="24"/>
              </w:rPr>
              <w:t>Mr. Lindberg’s ESL Writes WEBSITE</w:t>
            </w:r>
          </w:p>
          <w:p w:rsidR="003549E1" w:rsidRPr="003549E1" w:rsidRDefault="003549E1" w:rsidP="00EE7C44">
            <w:pPr>
              <w:pStyle w:val="ListParagraph"/>
              <w:numPr>
                <w:ilvl w:val="0"/>
                <w:numId w:val="6"/>
              </w:numPr>
              <w:rPr>
                <w:sz w:val="24"/>
                <w:szCs w:val="24"/>
              </w:rPr>
            </w:pPr>
            <w:proofErr w:type="spellStart"/>
            <w:r w:rsidRPr="003549E1">
              <w:rPr>
                <w:sz w:val="24"/>
                <w:szCs w:val="24"/>
              </w:rPr>
              <w:t>Hamissou</w:t>
            </w:r>
            <w:proofErr w:type="spellEnd"/>
          </w:p>
          <w:p w:rsidR="00EE7C44" w:rsidRPr="003549E1" w:rsidRDefault="00EE7C44" w:rsidP="00EE7C44">
            <w:pPr>
              <w:pStyle w:val="ListParagraph"/>
              <w:numPr>
                <w:ilvl w:val="0"/>
                <w:numId w:val="6"/>
              </w:numPr>
              <w:rPr>
                <w:sz w:val="24"/>
                <w:szCs w:val="24"/>
              </w:rPr>
            </w:pPr>
            <w:r w:rsidRPr="003549E1">
              <w:rPr>
                <w:sz w:val="24"/>
                <w:szCs w:val="24"/>
              </w:rPr>
              <w:t xml:space="preserve">Happy </w:t>
            </w:r>
          </w:p>
          <w:p w:rsidR="00051EAB" w:rsidRPr="003549E1" w:rsidRDefault="00051EAB" w:rsidP="003549E1">
            <w:pPr>
              <w:pStyle w:val="ListParagraph"/>
              <w:rPr>
                <w:sz w:val="24"/>
                <w:szCs w:val="24"/>
              </w:rPr>
            </w:pPr>
          </w:p>
        </w:tc>
        <w:tc>
          <w:tcPr>
            <w:tcW w:w="2700" w:type="dxa"/>
          </w:tcPr>
          <w:p w:rsidR="00DC1180" w:rsidRPr="00CA07CF" w:rsidRDefault="00DC1180" w:rsidP="00CA07CF">
            <w:pPr>
              <w:rPr>
                <w:sz w:val="24"/>
                <w:szCs w:val="24"/>
              </w:rPr>
            </w:pPr>
          </w:p>
        </w:tc>
      </w:tr>
      <w:tr w:rsidR="00DC1180" w:rsidRPr="00CA07CF" w:rsidTr="00CF2F57">
        <w:tc>
          <w:tcPr>
            <w:tcW w:w="990" w:type="dxa"/>
          </w:tcPr>
          <w:p w:rsidR="00DC1180" w:rsidRPr="00CA07CF" w:rsidRDefault="00DC1180" w:rsidP="00CA07CF">
            <w:pPr>
              <w:rPr>
                <w:sz w:val="24"/>
                <w:szCs w:val="24"/>
              </w:rPr>
            </w:pPr>
            <w:r w:rsidRPr="00CA07CF">
              <w:rPr>
                <w:sz w:val="24"/>
                <w:szCs w:val="24"/>
              </w:rPr>
              <w:t>Feb 4-Week2</w:t>
            </w:r>
          </w:p>
          <w:p w:rsidR="00B8488A" w:rsidRPr="00CA07CF" w:rsidRDefault="00B8488A" w:rsidP="00CA07CF">
            <w:pPr>
              <w:rPr>
                <w:sz w:val="24"/>
                <w:szCs w:val="24"/>
              </w:rPr>
            </w:pPr>
          </w:p>
        </w:tc>
        <w:tc>
          <w:tcPr>
            <w:tcW w:w="6840" w:type="dxa"/>
          </w:tcPr>
          <w:p w:rsidR="0059336F" w:rsidRDefault="00051EAB" w:rsidP="00051EAB">
            <w:pPr>
              <w:rPr>
                <w:sz w:val="24"/>
                <w:szCs w:val="24"/>
              </w:rPr>
            </w:pPr>
            <w:r>
              <w:rPr>
                <w:sz w:val="24"/>
                <w:szCs w:val="24"/>
              </w:rPr>
              <w:t>Meet as a Class to Watch Practicum Video clips from Spring 2012</w:t>
            </w:r>
          </w:p>
          <w:p w:rsidR="003549E1" w:rsidRPr="00051EAB" w:rsidRDefault="003549E1" w:rsidP="00051EAB">
            <w:pPr>
              <w:rPr>
                <w:sz w:val="24"/>
                <w:szCs w:val="24"/>
              </w:rPr>
            </w:pPr>
            <w:r>
              <w:rPr>
                <w:sz w:val="24"/>
                <w:szCs w:val="24"/>
              </w:rPr>
              <w:t>Go over your teaching philosophy (bring 2 copies)</w:t>
            </w:r>
          </w:p>
        </w:tc>
        <w:tc>
          <w:tcPr>
            <w:tcW w:w="2700" w:type="dxa"/>
          </w:tcPr>
          <w:p w:rsidR="00DC1180" w:rsidRPr="00CA07CF" w:rsidRDefault="00DC1180" w:rsidP="00CA07CF">
            <w:pPr>
              <w:rPr>
                <w:sz w:val="24"/>
                <w:szCs w:val="24"/>
              </w:rPr>
            </w:pPr>
          </w:p>
        </w:tc>
      </w:tr>
      <w:tr w:rsidR="00DC1180" w:rsidRPr="00CA07CF" w:rsidTr="00CF2F57">
        <w:tc>
          <w:tcPr>
            <w:tcW w:w="990" w:type="dxa"/>
          </w:tcPr>
          <w:p w:rsidR="00DC1180" w:rsidRPr="00CA07CF" w:rsidRDefault="00DC1180" w:rsidP="00CA07CF">
            <w:pPr>
              <w:rPr>
                <w:sz w:val="24"/>
                <w:szCs w:val="24"/>
              </w:rPr>
            </w:pPr>
            <w:r w:rsidRPr="00CA07CF">
              <w:rPr>
                <w:sz w:val="24"/>
                <w:szCs w:val="24"/>
              </w:rPr>
              <w:t>Feb 11-Week3</w:t>
            </w:r>
          </w:p>
        </w:tc>
        <w:tc>
          <w:tcPr>
            <w:tcW w:w="6840" w:type="dxa"/>
          </w:tcPr>
          <w:p w:rsidR="00051EAB" w:rsidRDefault="00051EAB" w:rsidP="00051EAB">
            <w:pPr>
              <w:rPr>
                <w:sz w:val="24"/>
                <w:szCs w:val="24"/>
              </w:rPr>
            </w:pPr>
            <w:r>
              <w:rPr>
                <w:sz w:val="24"/>
                <w:szCs w:val="24"/>
              </w:rPr>
              <w:t xml:space="preserve">Dr. Park </w:t>
            </w:r>
            <w:r w:rsidRPr="00CA07CF">
              <w:rPr>
                <w:sz w:val="24"/>
                <w:szCs w:val="24"/>
              </w:rPr>
              <w:t>Meet</w:t>
            </w:r>
            <w:r>
              <w:rPr>
                <w:sz w:val="24"/>
                <w:szCs w:val="24"/>
              </w:rPr>
              <w:t>s</w:t>
            </w:r>
            <w:r w:rsidRPr="00CA07CF">
              <w:rPr>
                <w:sz w:val="24"/>
                <w:szCs w:val="24"/>
              </w:rPr>
              <w:t xml:space="preserve"> with the Practicum Site Groups</w:t>
            </w:r>
          </w:p>
          <w:p w:rsidR="00051EAB" w:rsidRDefault="00051EAB" w:rsidP="00051EAB">
            <w:pPr>
              <w:pStyle w:val="ListParagraph"/>
              <w:numPr>
                <w:ilvl w:val="0"/>
                <w:numId w:val="4"/>
              </w:numPr>
              <w:rPr>
                <w:sz w:val="24"/>
                <w:szCs w:val="24"/>
              </w:rPr>
            </w:pPr>
            <w:r w:rsidRPr="00CF2F57">
              <w:rPr>
                <w:sz w:val="24"/>
                <w:szCs w:val="24"/>
              </w:rPr>
              <w:t>Writing Center Group</w:t>
            </w:r>
            <w:r>
              <w:rPr>
                <w:sz w:val="24"/>
                <w:szCs w:val="24"/>
              </w:rPr>
              <w:t xml:space="preserve"> (1)</w:t>
            </w:r>
          </w:p>
          <w:p w:rsidR="00051EAB" w:rsidRDefault="00051EAB" w:rsidP="00051EAB">
            <w:pPr>
              <w:pStyle w:val="ListParagraph"/>
              <w:numPr>
                <w:ilvl w:val="0"/>
                <w:numId w:val="4"/>
              </w:numPr>
              <w:rPr>
                <w:sz w:val="24"/>
                <w:szCs w:val="24"/>
              </w:rPr>
            </w:pPr>
            <w:r>
              <w:rPr>
                <w:sz w:val="24"/>
                <w:szCs w:val="24"/>
              </w:rPr>
              <w:t>Teacher Education Group (1)</w:t>
            </w:r>
          </w:p>
          <w:p w:rsidR="00051EAB" w:rsidRDefault="00051EAB" w:rsidP="00051EAB">
            <w:pPr>
              <w:pStyle w:val="ListParagraph"/>
              <w:numPr>
                <w:ilvl w:val="0"/>
                <w:numId w:val="4"/>
              </w:numPr>
              <w:rPr>
                <w:sz w:val="24"/>
                <w:szCs w:val="24"/>
              </w:rPr>
            </w:pPr>
            <w:r>
              <w:rPr>
                <w:sz w:val="24"/>
                <w:szCs w:val="24"/>
              </w:rPr>
              <w:t>ALI Groups (5-7)</w:t>
            </w:r>
          </w:p>
          <w:p w:rsidR="00051EAB" w:rsidRDefault="00051EAB" w:rsidP="00051EAB">
            <w:pPr>
              <w:pStyle w:val="ListParagraph"/>
              <w:numPr>
                <w:ilvl w:val="0"/>
                <w:numId w:val="4"/>
              </w:numPr>
              <w:rPr>
                <w:sz w:val="24"/>
                <w:szCs w:val="24"/>
              </w:rPr>
            </w:pPr>
            <w:r>
              <w:rPr>
                <w:sz w:val="24"/>
                <w:szCs w:val="24"/>
              </w:rPr>
              <w:t>English Department Workshop Groups (in pairs only; up to 3 pairs)</w:t>
            </w:r>
          </w:p>
          <w:p w:rsidR="00051EAB" w:rsidRPr="00CF2F57" w:rsidRDefault="00051EAB" w:rsidP="00051EAB">
            <w:pPr>
              <w:pStyle w:val="ListParagraph"/>
              <w:numPr>
                <w:ilvl w:val="0"/>
                <w:numId w:val="4"/>
              </w:numPr>
              <w:rPr>
                <w:sz w:val="24"/>
                <w:szCs w:val="24"/>
              </w:rPr>
            </w:pPr>
            <w:r>
              <w:rPr>
                <w:sz w:val="24"/>
                <w:szCs w:val="24"/>
              </w:rPr>
              <w:t>Website Group (1-2)</w:t>
            </w:r>
          </w:p>
          <w:p w:rsidR="00B8488A" w:rsidRPr="00CA07CF" w:rsidRDefault="00B8488A" w:rsidP="00051EAB">
            <w:pPr>
              <w:rPr>
                <w:sz w:val="24"/>
                <w:szCs w:val="24"/>
              </w:rPr>
            </w:pPr>
          </w:p>
        </w:tc>
        <w:tc>
          <w:tcPr>
            <w:tcW w:w="2700" w:type="dxa"/>
          </w:tcPr>
          <w:p w:rsidR="00DC1180" w:rsidRPr="00CA07CF" w:rsidRDefault="00B8488A" w:rsidP="00CA07CF">
            <w:pPr>
              <w:rPr>
                <w:sz w:val="24"/>
                <w:szCs w:val="24"/>
              </w:rPr>
            </w:pPr>
            <w:r w:rsidRPr="00CA07CF">
              <w:rPr>
                <w:sz w:val="24"/>
                <w:szCs w:val="24"/>
              </w:rPr>
              <w:t xml:space="preserve">Your Individual reflections due to Dr. Park </w:t>
            </w:r>
            <w:r w:rsidRPr="00CA07CF">
              <w:rPr>
                <w:b/>
                <w:sz w:val="24"/>
                <w:szCs w:val="24"/>
                <w:highlight w:val="cyan"/>
                <w:u w:val="single"/>
              </w:rPr>
              <w:t>beginning this week</w:t>
            </w:r>
            <w:r w:rsidRPr="00CA07CF">
              <w:rPr>
                <w:sz w:val="24"/>
                <w:szCs w:val="24"/>
              </w:rPr>
              <w:t xml:space="preserve">, one reflective entry per week. </w:t>
            </w:r>
            <w:r w:rsidR="003549E1">
              <w:rPr>
                <w:sz w:val="24"/>
                <w:szCs w:val="24"/>
              </w:rPr>
              <w:t>(Please keep this reflections in an e-file)</w:t>
            </w:r>
          </w:p>
          <w:p w:rsidR="00B8488A" w:rsidRPr="00CA07CF" w:rsidRDefault="00B8488A" w:rsidP="00CA07CF">
            <w:pPr>
              <w:rPr>
                <w:sz w:val="24"/>
                <w:szCs w:val="24"/>
              </w:rPr>
            </w:pPr>
          </w:p>
        </w:tc>
      </w:tr>
      <w:tr w:rsidR="00DC1180" w:rsidTr="00CF2F57">
        <w:tc>
          <w:tcPr>
            <w:tcW w:w="990" w:type="dxa"/>
          </w:tcPr>
          <w:p w:rsidR="00DC1180" w:rsidRDefault="00DC1180">
            <w:r>
              <w:t>Feb 18-Week4</w:t>
            </w:r>
          </w:p>
        </w:tc>
        <w:tc>
          <w:tcPr>
            <w:tcW w:w="6840" w:type="dxa"/>
          </w:tcPr>
          <w:p w:rsidR="00DC1180" w:rsidRPr="00CF2F57" w:rsidRDefault="00B8488A" w:rsidP="003549E1">
            <w:pPr>
              <w:rPr>
                <w:sz w:val="24"/>
                <w:szCs w:val="24"/>
              </w:rPr>
            </w:pPr>
            <w:r w:rsidRPr="00CF2F57">
              <w:rPr>
                <w:b/>
                <w:sz w:val="24"/>
                <w:szCs w:val="24"/>
              </w:rPr>
              <w:t>Meet as a Class</w:t>
            </w:r>
            <w:r w:rsidRPr="00CF2F57">
              <w:rPr>
                <w:sz w:val="24"/>
                <w:szCs w:val="24"/>
              </w:rPr>
              <w:t xml:space="preserve"> to Discuss Reflections and </w:t>
            </w:r>
            <w:r w:rsidR="003549E1">
              <w:rPr>
                <w:sz w:val="24"/>
                <w:szCs w:val="24"/>
              </w:rPr>
              <w:t>your first meeting(s)</w:t>
            </w:r>
          </w:p>
        </w:tc>
        <w:tc>
          <w:tcPr>
            <w:tcW w:w="2700" w:type="dxa"/>
          </w:tcPr>
          <w:p w:rsidR="00DC1180" w:rsidRDefault="00DC1180"/>
        </w:tc>
      </w:tr>
      <w:tr w:rsidR="00CF2F57" w:rsidTr="00CF2F57">
        <w:tc>
          <w:tcPr>
            <w:tcW w:w="990" w:type="dxa"/>
          </w:tcPr>
          <w:p w:rsidR="00CF2F57" w:rsidRDefault="00CF2F57">
            <w:r>
              <w:t>Feb25-Week5</w:t>
            </w:r>
          </w:p>
        </w:tc>
        <w:tc>
          <w:tcPr>
            <w:tcW w:w="6840" w:type="dxa"/>
          </w:tcPr>
          <w:p w:rsidR="00CF2F57" w:rsidRPr="00CF2F57" w:rsidRDefault="00CF2F57" w:rsidP="00CF2F57">
            <w:pPr>
              <w:rPr>
                <w:sz w:val="24"/>
                <w:szCs w:val="24"/>
              </w:rPr>
            </w:pPr>
            <w:r w:rsidRPr="00CF2F57">
              <w:rPr>
                <w:sz w:val="24"/>
                <w:szCs w:val="24"/>
              </w:rPr>
              <w:t>Dr. Park observes at the sites</w:t>
            </w:r>
          </w:p>
        </w:tc>
        <w:tc>
          <w:tcPr>
            <w:tcW w:w="2700" w:type="dxa"/>
          </w:tcPr>
          <w:p w:rsidR="00CF2F57" w:rsidRDefault="00CF2F57"/>
        </w:tc>
      </w:tr>
      <w:tr w:rsidR="00CF2F57" w:rsidTr="00CF2F57">
        <w:tc>
          <w:tcPr>
            <w:tcW w:w="990" w:type="dxa"/>
          </w:tcPr>
          <w:p w:rsidR="00CF2F57" w:rsidRDefault="00CF2F57">
            <w:r>
              <w:t>March 4-Wk6</w:t>
            </w:r>
          </w:p>
        </w:tc>
        <w:tc>
          <w:tcPr>
            <w:tcW w:w="6840" w:type="dxa"/>
          </w:tcPr>
          <w:p w:rsidR="00CF2F57" w:rsidRPr="00CF2F57" w:rsidRDefault="00CF2F57" w:rsidP="00CF2F57">
            <w:pPr>
              <w:rPr>
                <w:sz w:val="24"/>
                <w:szCs w:val="24"/>
              </w:rPr>
            </w:pPr>
            <w:r w:rsidRPr="00CF2F57">
              <w:rPr>
                <w:sz w:val="24"/>
                <w:szCs w:val="24"/>
              </w:rPr>
              <w:t>Dr. Park observes at the sites</w:t>
            </w:r>
          </w:p>
        </w:tc>
        <w:tc>
          <w:tcPr>
            <w:tcW w:w="2700" w:type="dxa"/>
          </w:tcPr>
          <w:p w:rsidR="00CF2F57" w:rsidRDefault="00CF2F57"/>
        </w:tc>
      </w:tr>
      <w:tr w:rsidR="00CF2F57" w:rsidTr="00CF2F57">
        <w:tc>
          <w:tcPr>
            <w:tcW w:w="990" w:type="dxa"/>
          </w:tcPr>
          <w:p w:rsidR="00CF2F57" w:rsidRDefault="00CF2F57">
            <w:r>
              <w:t>March 11-Wk7</w:t>
            </w:r>
          </w:p>
        </w:tc>
        <w:tc>
          <w:tcPr>
            <w:tcW w:w="6840" w:type="dxa"/>
          </w:tcPr>
          <w:p w:rsidR="00CF2F57" w:rsidRPr="00CF2F57" w:rsidRDefault="00CF2F57">
            <w:pPr>
              <w:rPr>
                <w:sz w:val="24"/>
                <w:szCs w:val="24"/>
              </w:rPr>
            </w:pPr>
            <w:r w:rsidRPr="00CF2F57">
              <w:rPr>
                <w:b/>
                <w:sz w:val="24"/>
                <w:szCs w:val="24"/>
              </w:rPr>
              <w:t>Meet as a Class</w:t>
            </w:r>
            <w:r w:rsidRPr="00CF2F57">
              <w:rPr>
                <w:sz w:val="24"/>
                <w:szCs w:val="24"/>
              </w:rPr>
              <w:t xml:space="preserve"> to Discuss Reflections and Practicum debriefing</w:t>
            </w:r>
          </w:p>
        </w:tc>
        <w:tc>
          <w:tcPr>
            <w:tcW w:w="2700" w:type="dxa"/>
          </w:tcPr>
          <w:p w:rsidR="00CF2F57" w:rsidRDefault="00CF2F57"/>
        </w:tc>
      </w:tr>
      <w:tr w:rsidR="00CF2F57" w:rsidTr="00CF2F57">
        <w:tc>
          <w:tcPr>
            <w:tcW w:w="990" w:type="dxa"/>
          </w:tcPr>
          <w:p w:rsidR="00CF2F57" w:rsidRDefault="00CF2F57">
            <w:r>
              <w:t>March 18-</w:t>
            </w:r>
          </w:p>
        </w:tc>
        <w:tc>
          <w:tcPr>
            <w:tcW w:w="6840" w:type="dxa"/>
          </w:tcPr>
          <w:p w:rsidR="00CF2F57" w:rsidRDefault="00CF2F57">
            <w:r>
              <w:t>SPRING BREAK</w:t>
            </w:r>
          </w:p>
        </w:tc>
        <w:tc>
          <w:tcPr>
            <w:tcW w:w="2700" w:type="dxa"/>
          </w:tcPr>
          <w:p w:rsidR="00CF2F57" w:rsidRDefault="00CF2F57"/>
        </w:tc>
      </w:tr>
      <w:tr w:rsidR="00CF2F57" w:rsidTr="00CF2F57">
        <w:tc>
          <w:tcPr>
            <w:tcW w:w="990" w:type="dxa"/>
          </w:tcPr>
          <w:p w:rsidR="00CF2F57" w:rsidRDefault="00CF2F57">
            <w:r>
              <w:t>March 25-Wk8</w:t>
            </w:r>
          </w:p>
        </w:tc>
        <w:tc>
          <w:tcPr>
            <w:tcW w:w="6840" w:type="dxa"/>
          </w:tcPr>
          <w:p w:rsidR="00CF2F57" w:rsidRPr="00CF2F57" w:rsidRDefault="00CF2F57">
            <w:pPr>
              <w:rPr>
                <w:sz w:val="24"/>
                <w:szCs w:val="24"/>
              </w:rPr>
            </w:pPr>
            <w:r w:rsidRPr="00CF2F57">
              <w:rPr>
                <w:sz w:val="24"/>
                <w:szCs w:val="24"/>
              </w:rPr>
              <w:t>Dr. Park observes at the sites</w:t>
            </w:r>
          </w:p>
        </w:tc>
        <w:tc>
          <w:tcPr>
            <w:tcW w:w="2700" w:type="dxa"/>
          </w:tcPr>
          <w:p w:rsidR="00CF2F57" w:rsidRDefault="00CF2F57"/>
        </w:tc>
      </w:tr>
      <w:tr w:rsidR="00CF2F57" w:rsidTr="00CF2F57">
        <w:tc>
          <w:tcPr>
            <w:tcW w:w="990" w:type="dxa"/>
          </w:tcPr>
          <w:p w:rsidR="00CF2F57" w:rsidRDefault="00CF2F57">
            <w:r>
              <w:t>April 1-Wk9</w:t>
            </w:r>
          </w:p>
        </w:tc>
        <w:tc>
          <w:tcPr>
            <w:tcW w:w="6840" w:type="dxa"/>
          </w:tcPr>
          <w:p w:rsidR="00CF2F57" w:rsidRPr="00CF2F57" w:rsidRDefault="00CF2F57">
            <w:pPr>
              <w:rPr>
                <w:sz w:val="24"/>
                <w:szCs w:val="24"/>
              </w:rPr>
            </w:pPr>
            <w:r w:rsidRPr="00CF2F57">
              <w:rPr>
                <w:sz w:val="24"/>
                <w:szCs w:val="24"/>
              </w:rPr>
              <w:t>Dr. Park observes at the sites</w:t>
            </w:r>
          </w:p>
        </w:tc>
        <w:tc>
          <w:tcPr>
            <w:tcW w:w="2700" w:type="dxa"/>
          </w:tcPr>
          <w:p w:rsidR="00CF2F57" w:rsidRDefault="00CF2F57"/>
        </w:tc>
      </w:tr>
      <w:tr w:rsidR="00CF2F57" w:rsidTr="00CF2F57">
        <w:tc>
          <w:tcPr>
            <w:tcW w:w="990" w:type="dxa"/>
          </w:tcPr>
          <w:p w:rsidR="00CF2F57" w:rsidRDefault="00CF2F57">
            <w:r>
              <w:t>April 8-Wk10</w:t>
            </w:r>
          </w:p>
        </w:tc>
        <w:tc>
          <w:tcPr>
            <w:tcW w:w="6840" w:type="dxa"/>
          </w:tcPr>
          <w:p w:rsidR="00051EAB" w:rsidRDefault="00051EAB" w:rsidP="00051EAB">
            <w:pPr>
              <w:rPr>
                <w:sz w:val="24"/>
                <w:szCs w:val="24"/>
              </w:rPr>
            </w:pPr>
            <w:r w:rsidRPr="00CF2F57">
              <w:rPr>
                <w:b/>
                <w:sz w:val="24"/>
                <w:szCs w:val="24"/>
              </w:rPr>
              <w:t>Meet as a Class</w:t>
            </w:r>
            <w:r w:rsidRPr="00CF2F57">
              <w:rPr>
                <w:sz w:val="24"/>
                <w:szCs w:val="24"/>
              </w:rPr>
              <w:t xml:space="preserve"> to Discuss Reflections and Practicum debriefing</w:t>
            </w:r>
          </w:p>
          <w:p w:rsidR="00CF2F57" w:rsidRDefault="00051EAB" w:rsidP="00051EAB">
            <w:r>
              <w:rPr>
                <w:sz w:val="24"/>
                <w:szCs w:val="24"/>
              </w:rPr>
              <w:t>By this week, everyone should have completed their lessons in the Practicum supervisor’s course</w:t>
            </w:r>
          </w:p>
        </w:tc>
        <w:tc>
          <w:tcPr>
            <w:tcW w:w="2700" w:type="dxa"/>
          </w:tcPr>
          <w:p w:rsidR="00CF2F57" w:rsidRDefault="00CF2F57"/>
        </w:tc>
      </w:tr>
      <w:tr w:rsidR="00CF2F57" w:rsidTr="00CF2F57">
        <w:tc>
          <w:tcPr>
            <w:tcW w:w="990" w:type="dxa"/>
          </w:tcPr>
          <w:p w:rsidR="00CF2F57" w:rsidRDefault="00CF2F57">
            <w:r>
              <w:t>April 15-Wk11</w:t>
            </w:r>
          </w:p>
        </w:tc>
        <w:tc>
          <w:tcPr>
            <w:tcW w:w="6840" w:type="dxa"/>
          </w:tcPr>
          <w:p w:rsidR="00CF2F57" w:rsidRPr="00051EAB" w:rsidRDefault="00051EAB" w:rsidP="00CF2F57">
            <w:pPr>
              <w:rPr>
                <w:sz w:val="24"/>
                <w:szCs w:val="24"/>
              </w:rPr>
            </w:pPr>
            <w:r>
              <w:rPr>
                <w:sz w:val="24"/>
                <w:szCs w:val="24"/>
              </w:rPr>
              <w:t xml:space="preserve">Dr. Park </w:t>
            </w:r>
            <w:r w:rsidRPr="00051EAB">
              <w:rPr>
                <w:sz w:val="24"/>
                <w:szCs w:val="24"/>
              </w:rPr>
              <w:t>Meet</w:t>
            </w:r>
            <w:r>
              <w:rPr>
                <w:sz w:val="24"/>
                <w:szCs w:val="24"/>
              </w:rPr>
              <w:t>s</w:t>
            </w:r>
            <w:r w:rsidRPr="00051EAB">
              <w:rPr>
                <w:sz w:val="24"/>
                <w:szCs w:val="24"/>
              </w:rPr>
              <w:t xml:space="preserve"> with the Practicum Site Groups</w:t>
            </w:r>
          </w:p>
        </w:tc>
        <w:tc>
          <w:tcPr>
            <w:tcW w:w="2700" w:type="dxa"/>
          </w:tcPr>
          <w:p w:rsidR="00CF2F57" w:rsidRDefault="00CF2F57"/>
        </w:tc>
      </w:tr>
      <w:tr w:rsidR="00CF2F57" w:rsidTr="00CF2F57">
        <w:tc>
          <w:tcPr>
            <w:tcW w:w="990" w:type="dxa"/>
          </w:tcPr>
          <w:p w:rsidR="00CF2F57" w:rsidRDefault="00CF2F57">
            <w:r>
              <w:t>April 22-Wk12</w:t>
            </w:r>
          </w:p>
        </w:tc>
        <w:tc>
          <w:tcPr>
            <w:tcW w:w="6840" w:type="dxa"/>
          </w:tcPr>
          <w:p w:rsidR="00CF2F57" w:rsidRPr="00051EAB" w:rsidRDefault="00051EAB">
            <w:pPr>
              <w:rPr>
                <w:sz w:val="24"/>
                <w:szCs w:val="24"/>
              </w:rPr>
            </w:pPr>
            <w:r>
              <w:rPr>
                <w:sz w:val="24"/>
                <w:szCs w:val="24"/>
              </w:rPr>
              <w:t xml:space="preserve">Dr. Park </w:t>
            </w:r>
            <w:r w:rsidRPr="00051EAB">
              <w:rPr>
                <w:sz w:val="24"/>
                <w:szCs w:val="24"/>
              </w:rPr>
              <w:t>Meet</w:t>
            </w:r>
            <w:r>
              <w:rPr>
                <w:sz w:val="24"/>
                <w:szCs w:val="24"/>
              </w:rPr>
              <w:t>s</w:t>
            </w:r>
            <w:r w:rsidRPr="00051EAB">
              <w:rPr>
                <w:sz w:val="24"/>
                <w:szCs w:val="24"/>
              </w:rPr>
              <w:t xml:space="preserve"> with the Practicum Site Groups</w:t>
            </w:r>
          </w:p>
        </w:tc>
        <w:tc>
          <w:tcPr>
            <w:tcW w:w="2700" w:type="dxa"/>
          </w:tcPr>
          <w:p w:rsidR="00CF2F57" w:rsidRDefault="003549E1">
            <w:r>
              <w:t>The Last week for weekly reflections</w:t>
            </w:r>
          </w:p>
        </w:tc>
      </w:tr>
      <w:tr w:rsidR="00CF2F57" w:rsidTr="00CF2F57">
        <w:tc>
          <w:tcPr>
            <w:tcW w:w="990" w:type="dxa"/>
          </w:tcPr>
          <w:p w:rsidR="00CF2F57" w:rsidRDefault="00CF2F57">
            <w:r>
              <w:t>April 29-Wk13</w:t>
            </w:r>
          </w:p>
        </w:tc>
        <w:tc>
          <w:tcPr>
            <w:tcW w:w="6840" w:type="dxa"/>
          </w:tcPr>
          <w:p w:rsidR="00CF2F57" w:rsidRPr="00051EAB" w:rsidRDefault="00CF2F57">
            <w:pPr>
              <w:rPr>
                <w:sz w:val="24"/>
                <w:szCs w:val="24"/>
              </w:rPr>
            </w:pPr>
            <w:r w:rsidRPr="00051EAB">
              <w:rPr>
                <w:sz w:val="24"/>
                <w:szCs w:val="24"/>
              </w:rPr>
              <w:t>Individual Work to DRAFT your Final Portfolio (See Samples)</w:t>
            </w:r>
          </w:p>
        </w:tc>
        <w:tc>
          <w:tcPr>
            <w:tcW w:w="2700" w:type="dxa"/>
          </w:tcPr>
          <w:p w:rsidR="00CF2F57" w:rsidRDefault="00CF2F57"/>
        </w:tc>
      </w:tr>
      <w:tr w:rsidR="00CF2F57" w:rsidTr="00CF2F57">
        <w:tc>
          <w:tcPr>
            <w:tcW w:w="990" w:type="dxa"/>
          </w:tcPr>
          <w:p w:rsidR="00CF2F57" w:rsidRDefault="00CF2F57">
            <w:r>
              <w:t>May6-Wk14</w:t>
            </w:r>
          </w:p>
        </w:tc>
        <w:tc>
          <w:tcPr>
            <w:tcW w:w="6840" w:type="dxa"/>
          </w:tcPr>
          <w:p w:rsidR="00CF2F57" w:rsidRPr="00051EAB" w:rsidRDefault="00CF2F57">
            <w:pPr>
              <w:rPr>
                <w:sz w:val="24"/>
                <w:szCs w:val="24"/>
              </w:rPr>
            </w:pPr>
            <w:r w:rsidRPr="00051EAB">
              <w:rPr>
                <w:sz w:val="24"/>
                <w:szCs w:val="24"/>
              </w:rPr>
              <w:t>Portfolios Due and Course Debriefing</w:t>
            </w:r>
          </w:p>
        </w:tc>
        <w:tc>
          <w:tcPr>
            <w:tcW w:w="2700" w:type="dxa"/>
          </w:tcPr>
          <w:p w:rsidR="00CF2F57" w:rsidRPr="00051EAB" w:rsidRDefault="00CF2F57">
            <w:pPr>
              <w:rPr>
                <w:sz w:val="24"/>
                <w:szCs w:val="24"/>
              </w:rPr>
            </w:pPr>
            <w:r w:rsidRPr="00051EAB">
              <w:rPr>
                <w:sz w:val="24"/>
                <w:szCs w:val="24"/>
              </w:rPr>
              <w:t>Bounded copy of your portfolio due</w:t>
            </w:r>
          </w:p>
        </w:tc>
      </w:tr>
    </w:tbl>
    <w:p w:rsidR="00DC1180" w:rsidRDefault="00DC1180"/>
    <w:sectPr w:rsidR="00DC1180" w:rsidSect="00B8488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44" w:rsidRDefault="00EE7C44" w:rsidP="00CA07CF">
      <w:pPr>
        <w:spacing w:after="0" w:line="240" w:lineRule="auto"/>
      </w:pPr>
      <w:r>
        <w:separator/>
      </w:r>
    </w:p>
  </w:endnote>
  <w:endnote w:type="continuationSeparator" w:id="1">
    <w:p w:rsidR="00EE7C44" w:rsidRDefault="00EE7C44" w:rsidP="00CA0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44" w:rsidRDefault="00EE7C44" w:rsidP="00CA07CF">
      <w:pPr>
        <w:spacing w:after="0" w:line="240" w:lineRule="auto"/>
      </w:pPr>
      <w:r>
        <w:separator/>
      </w:r>
    </w:p>
  </w:footnote>
  <w:footnote w:type="continuationSeparator" w:id="1">
    <w:p w:rsidR="00EE7C44" w:rsidRDefault="00EE7C44" w:rsidP="00CA07CF">
      <w:pPr>
        <w:spacing w:after="0" w:line="240" w:lineRule="auto"/>
      </w:pPr>
      <w:r>
        <w:continuationSeparator/>
      </w:r>
    </w:p>
  </w:footnote>
  <w:footnote w:id="2">
    <w:p w:rsidR="00EE7C44" w:rsidRDefault="00EE7C44" w:rsidP="00CA07CF">
      <w:pPr>
        <w:pStyle w:val="FootnoteText"/>
      </w:pPr>
      <w:r>
        <w:rPr>
          <w:rStyle w:val="FootnoteReference"/>
        </w:rPr>
        <w:footnoteRef/>
      </w:r>
      <w:r>
        <w:t xml:space="preserve"> With some students, they have to take a fourth requirement called ENGL 100: Basic Writing.</w:t>
      </w:r>
    </w:p>
  </w:footnote>
  <w:footnote w:id="3">
    <w:p w:rsidR="00EE7C44" w:rsidRDefault="00EE7C44" w:rsidP="00CA07CF">
      <w:pPr>
        <w:pStyle w:val="FootnoteText"/>
      </w:pPr>
      <w:r>
        <w:rPr>
          <w:rStyle w:val="FootnoteReference"/>
        </w:rPr>
        <w:footnoteRef/>
      </w:r>
      <w:r>
        <w:t xml:space="preserve"> The audience for your workshop~ who are they?</w:t>
      </w:r>
    </w:p>
  </w:footnote>
  <w:footnote w:id="4">
    <w:p w:rsidR="00EE7C44" w:rsidRDefault="00EE7C44" w:rsidP="00C24622">
      <w:pPr>
        <w:pStyle w:val="FootnoteText"/>
      </w:pPr>
      <w:r>
        <w:rPr>
          <w:rStyle w:val="FootnoteReference"/>
        </w:rPr>
        <w:footnoteRef/>
      </w:r>
      <w:r>
        <w:t xml:space="preserve"> This is for students at ALI, WC, and ESL Writes Website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535"/>
    <w:multiLevelType w:val="hybridMultilevel"/>
    <w:tmpl w:val="425AF216"/>
    <w:lvl w:ilvl="0" w:tplc="5ACEF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63390"/>
    <w:multiLevelType w:val="hybridMultilevel"/>
    <w:tmpl w:val="1F2E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E21B4"/>
    <w:multiLevelType w:val="hybridMultilevel"/>
    <w:tmpl w:val="AA1455E6"/>
    <w:lvl w:ilvl="0" w:tplc="4FC49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0A3DFC"/>
    <w:multiLevelType w:val="hybridMultilevel"/>
    <w:tmpl w:val="52F877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D746C"/>
    <w:multiLevelType w:val="hybridMultilevel"/>
    <w:tmpl w:val="E294FF3E"/>
    <w:lvl w:ilvl="0" w:tplc="FEA48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FD0AE3"/>
    <w:multiLevelType w:val="hybridMultilevel"/>
    <w:tmpl w:val="269EE214"/>
    <w:lvl w:ilvl="0" w:tplc="4A74B1E4">
      <w:start w:val="5"/>
      <w:numFmt w:val="bullet"/>
      <w:lvlText w:val=""/>
      <w:lvlJc w:val="left"/>
      <w:pPr>
        <w:ind w:left="720" w:hanging="360"/>
      </w:pPr>
      <w:rPr>
        <w:rFonts w:ascii="Symbol" w:eastAsiaTheme="minorEastAsia" w:hAnsi="Symbol"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DC1180"/>
    <w:rsid w:val="0000526D"/>
    <w:rsid w:val="00005639"/>
    <w:rsid w:val="00012791"/>
    <w:rsid w:val="0003638E"/>
    <w:rsid w:val="000372B4"/>
    <w:rsid w:val="000435FD"/>
    <w:rsid w:val="00045D0A"/>
    <w:rsid w:val="00051EAB"/>
    <w:rsid w:val="00061F18"/>
    <w:rsid w:val="000700D0"/>
    <w:rsid w:val="00071261"/>
    <w:rsid w:val="000727FD"/>
    <w:rsid w:val="00074FBF"/>
    <w:rsid w:val="00077FDD"/>
    <w:rsid w:val="00080ADB"/>
    <w:rsid w:val="00082E59"/>
    <w:rsid w:val="00085353"/>
    <w:rsid w:val="00085C23"/>
    <w:rsid w:val="00096FF4"/>
    <w:rsid w:val="000A0F30"/>
    <w:rsid w:val="000A211D"/>
    <w:rsid w:val="000A2469"/>
    <w:rsid w:val="000A33D4"/>
    <w:rsid w:val="000A54F2"/>
    <w:rsid w:val="000B454D"/>
    <w:rsid w:val="000B5459"/>
    <w:rsid w:val="000C2EF1"/>
    <w:rsid w:val="000D0E2D"/>
    <w:rsid w:val="000E793D"/>
    <w:rsid w:val="000F491E"/>
    <w:rsid w:val="00101438"/>
    <w:rsid w:val="00127CFB"/>
    <w:rsid w:val="00133F02"/>
    <w:rsid w:val="00134B3E"/>
    <w:rsid w:val="0014134D"/>
    <w:rsid w:val="00147A80"/>
    <w:rsid w:val="00156DA1"/>
    <w:rsid w:val="00157BE4"/>
    <w:rsid w:val="00172A30"/>
    <w:rsid w:val="00173874"/>
    <w:rsid w:val="00174CCC"/>
    <w:rsid w:val="00174FFA"/>
    <w:rsid w:val="00176271"/>
    <w:rsid w:val="00176756"/>
    <w:rsid w:val="00177144"/>
    <w:rsid w:val="00177772"/>
    <w:rsid w:val="00185B04"/>
    <w:rsid w:val="001932AB"/>
    <w:rsid w:val="001A3B16"/>
    <w:rsid w:val="001B0A34"/>
    <w:rsid w:val="001B3312"/>
    <w:rsid w:val="001B5CF6"/>
    <w:rsid w:val="001C6487"/>
    <w:rsid w:val="001D22CC"/>
    <w:rsid w:val="001D4938"/>
    <w:rsid w:val="001D6776"/>
    <w:rsid w:val="001D683C"/>
    <w:rsid w:val="001E3A2C"/>
    <w:rsid w:val="001E5B77"/>
    <w:rsid w:val="002016BA"/>
    <w:rsid w:val="002041A8"/>
    <w:rsid w:val="00210051"/>
    <w:rsid w:val="00217A9D"/>
    <w:rsid w:val="0022650A"/>
    <w:rsid w:val="00231C33"/>
    <w:rsid w:val="00235F0D"/>
    <w:rsid w:val="00245452"/>
    <w:rsid w:val="002476D9"/>
    <w:rsid w:val="002507EA"/>
    <w:rsid w:val="0027397E"/>
    <w:rsid w:val="00276F59"/>
    <w:rsid w:val="00284F78"/>
    <w:rsid w:val="00290432"/>
    <w:rsid w:val="002A46D5"/>
    <w:rsid w:val="002A5E50"/>
    <w:rsid w:val="002B0A49"/>
    <w:rsid w:val="002B2BA4"/>
    <w:rsid w:val="002B4179"/>
    <w:rsid w:val="002C5D0F"/>
    <w:rsid w:val="002D1131"/>
    <w:rsid w:val="002D5DBB"/>
    <w:rsid w:val="002D78E5"/>
    <w:rsid w:val="002E509A"/>
    <w:rsid w:val="00327A01"/>
    <w:rsid w:val="00331E64"/>
    <w:rsid w:val="003357A6"/>
    <w:rsid w:val="00337A7A"/>
    <w:rsid w:val="00342F19"/>
    <w:rsid w:val="0035275D"/>
    <w:rsid w:val="003549E1"/>
    <w:rsid w:val="00363489"/>
    <w:rsid w:val="00375A72"/>
    <w:rsid w:val="003763DE"/>
    <w:rsid w:val="00383971"/>
    <w:rsid w:val="00397DE7"/>
    <w:rsid w:val="003A0B60"/>
    <w:rsid w:val="003D132A"/>
    <w:rsid w:val="003D5467"/>
    <w:rsid w:val="003D5A5A"/>
    <w:rsid w:val="003D7948"/>
    <w:rsid w:val="003E6FE2"/>
    <w:rsid w:val="003F0813"/>
    <w:rsid w:val="004061D4"/>
    <w:rsid w:val="004062C3"/>
    <w:rsid w:val="004237FE"/>
    <w:rsid w:val="004358DB"/>
    <w:rsid w:val="0044108D"/>
    <w:rsid w:val="00443650"/>
    <w:rsid w:val="00460393"/>
    <w:rsid w:val="00472070"/>
    <w:rsid w:val="00474569"/>
    <w:rsid w:val="0047568B"/>
    <w:rsid w:val="00476E2B"/>
    <w:rsid w:val="00480A58"/>
    <w:rsid w:val="00482715"/>
    <w:rsid w:val="00487359"/>
    <w:rsid w:val="004B750F"/>
    <w:rsid w:val="004C21B6"/>
    <w:rsid w:val="004C3339"/>
    <w:rsid w:val="004C659B"/>
    <w:rsid w:val="004E2408"/>
    <w:rsid w:val="004E3E60"/>
    <w:rsid w:val="004E5CCD"/>
    <w:rsid w:val="004E7400"/>
    <w:rsid w:val="004F16DC"/>
    <w:rsid w:val="004F55BF"/>
    <w:rsid w:val="004F7024"/>
    <w:rsid w:val="005001CE"/>
    <w:rsid w:val="0050321E"/>
    <w:rsid w:val="00507090"/>
    <w:rsid w:val="00510541"/>
    <w:rsid w:val="00510C70"/>
    <w:rsid w:val="00517933"/>
    <w:rsid w:val="00520080"/>
    <w:rsid w:val="005251AE"/>
    <w:rsid w:val="00535A28"/>
    <w:rsid w:val="00536B04"/>
    <w:rsid w:val="00544C7D"/>
    <w:rsid w:val="00562951"/>
    <w:rsid w:val="00563270"/>
    <w:rsid w:val="00564AD2"/>
    <w:rsid w:val="00566EAB"/>
    <w:rsid w:val="005727A1"/>
    <w:rsid w:val="00590B6A"/>
    <w:rsid w:val="00591766"/>
    <w:rsid w:val="0059336F"/>
    <w:rsid w:val="00594830"/>
    <w:rsid w:val="005A6FED"/>
    <w:rsid w:val="005B14A4"/>
    <w:rsid w:val="005B1576"/>
    <w:rsid w:val="005B2AB4"/>
    <w:rsid w:val="005B4F3E"/>
    <w:rsid w:val="005B5490"/>
    <w:rsid w:val="005B56F8"/>
    <w:rsid w:val="005B610D"/>
    <w:rsid w:val="005C258C"/>
    <w:rsid w:val="005C48AF"/>
    <w:rsid w:val="005C4EE7"/>
    <w:rsid w:val="005C5BA6"/>
    <w:rsid w:val="005D5291"/>
    <w:rsid w:val="005D6A8F"/>
    <w:rsid w:val="005E16F4"/>
    <w:rsid w:val="005F29CC"/>
    <w:rsid w:val="00602984"/>
    <w:rsid w:val="006136B1"/>
    <w:rsid w:val="00615D74"/>
    <w:rsid w:val="00622102"/>
    <w:rsid w:val="00623843"/>
    <w:rsid w:val="00635606"/>
    <w:rsid w:val="00642CB1"/>
    <w:rsid w:val="00655FFB"/>
    <w:rsid w:val="00656B09"/>
    <w:rsid w:val="00657191"/>
    <w:rsid w:val="00662EF4"/>
    <w:rsid w:val="006639AD"/>
    <w:rsid w:val="00667179"/>
    <w:rsid w:val="006702C6"/>
    <w:rsid w:val="00671AE7"/>
    <w:rsid w:val="00684070"/>
    <w:rsid w:val="00686AA3"/>
    <w:rsid w:val="006A06B2"/>
    <w:rsid w:val="006A15DD"/>
    <w:rsid w:val="006A4632"/>
    <w:rsid w:val="006A6114"/>
    <w:rsid w:val="006B056F"/>
    <w:rsid w:val="006B39F2"/>
    <w:rsid w:val="006B4DBD"/>
    <w:rsid w:val="006C2F1B"/>
    <w:rsid w:val="006C372E"/>
    <w:rsid w:val="006C6733"/>
    <w:rsid w:val="006F5128"/>
    <w:rsid w:val="007048AE"/>
    <w:rsid w:val="00715232"/>
    <w:rsid w:val="00746545"/>
    <w:rsid w:val="00751F5B"/>
    <w:rsid w:val="007529EC"/>
    <w:rsid w:val="00756993"/>
    <w:rsid w:val="00763AB0"/>
    <w:rsid w:val="00785731"/>
    <w:rsid w:val="00786677"/>
    <w:rsid w:val="007C095F"/>
    <w:rsid w:val="007C2D6D"/>
    <w:rsid w:val="007E0BAE"/>
    <w:rsid w:val="007E1EB8"/>
    <w:rsid w:val="00803AC5"/>
    <w:rsid w:val="00807CBA"/>
    <w:rsid w:val="00810168"/>
    <w:rsid w:val="00816DE9"/>
    <w:rsid w:val="008176A8"/>
    <w:rsid w:val="008344A1"/>
    <w:rsid w:val="00836995"/>
    <w:rsid w:val="00844A14"/>
    <w:rsid w:val="00844D6D"/>
    <w:rsid w:val="008470CD"/>
    <w:rsid w:val="00851634"/>
    <w:rsid w:val="0086009A"/>
    <w:rsid w:val="00875271"/>
    <w:rsid w:val="008834BD"/>
    <w:rsid w:val="00883BA3"/>
    <w:rsid w:val="00887083"/>
    <w:rsid w:val="00891D8E"/>
    <w:rsid w:val="00896A96"/>
    <w:rsid w:val="008A199D"/>
    <w:rsid w:val="008B225C"/>
    <w:rsid w:val="008B4602"/>
    <w:rsid w:val="008C1470"/>
    <w:rsid w:val="008C6D67"/>
    <w:rsid w:val="008D134E"/>
    <w:rsid w:val="008D74DE"/>
    <w:rsid w:val="008D7DB4"/>
    <w:rsid w:val="008F02C5"/>
    <w:rsid w:val="008F2B57"/>
    <w:rsid w:val="00904371"/>
    <w:rsid w:val="009051B7"/>
    <w:rsid w:val="00906B40"/>
    <w:rsid w:val="00906C7B"/>
    <w:rsid w:val="0092607A"/>
    <w:rsid w:val="00927BB3"/>
    <w:rsid w:val="009352BD"/>
    <w:rsid w:val="009354EA"/>
    <w:rsid w:val="00943E9F"/>
    <w:rsid w:val="00947727"/>
    <w:rsid w:val="00950125"/>
    <w:rsid w:val="00955A5F"/>
    <w:rsid w:val="009567A0"/>
    <w:rsid w:val="00956A8D"/>
    <w:rsid w:val="009643E7"/>
    <w:rsid w:val="009655BC"/>
    <w:rsid w:val="00974132"/>
    <w:rsid w:val="00986076"/>
    <w:rsid w:val="00992EB4"/>
    <w:rsid w:val="00993CFC"/>
    <w:rsid w:val="00996830"/>
    <w:rsid w:val="009A3D77"/>
    <w:rsid w:val="009B3731"/>
    <w:rsid w:val="009B488A"/>
    <w:rsid w:val="009D018B"/>
    <w:rsid w:val="009E0228"/>
    <w:rsid w:val="009E3A01"/>
    <w:rsid w:val="009E60FD"/>
    <w:rsid w:val="009F1DC0"/>
    <w:rsid w:val="00A07B67"/>
    <w:rsid w:val="00A20B50"/>
    <w:rsid w:val="00A2197B"/>
    <w:rsid w:val="00A322A6"/>
    <w:rsid w:val="00A35D4E"/>
    <w:rsid w:val="00A37D64"/>
    <w:rsid w:val="00A47245"/>
    <w:rsid w:val="00A47943"/>
    <w:rsid w:val="00A529E9"/>
    <w:rsid w:val="00A54411"/>
    <w:rsid w:val="00A54453"/>
    <w:rsid w:val="00A80848"/>
    <w:rsid w:val="00A82FE0"/>
    <w:rsid w:val="00A9159E"/>
    <w:rsid w:val="00A92CDF"/>
    <w:rsid w:val="00A95671"/>
    <w:rsid w:val="00AA6D22"/>
    <w:rsid w:val="00AB0238"/>
    <w:rsid w:val="00AB16BE"/>
    <w:rsid w:val="00AB1939"/>
    <w:rsid w:val="00AB66FD"/>
    <w:rsid w:val="00AC1318"/>
    <w:rsid w:val="00AC6372"/>
    <w:rsid w:val="00AD2787"/>
    <w:rsid w:val="00AE2C68"/>
    <w:rsid w:val="00AE6CEE"/>
    <w:rsid w:val="00AF093A"/>
    <w:rsid w:val="00AF102A"/>
    <w:rsid w:val="00B024CE"/>
    <w:rsid w:val="00B077DC"/>
    <w:rsid w:val="00B11114"/>
    <w:rsid w:val="00B30315"/>
    <w:rsid w:val="00B3265B"/>
    <w:rsid w:val="00B444D4"/>
    <w:rsid w:val="00B56933"/>
    <w:rsid w:val="00B77845"/>
    <w:rsid w:val="00B83156"/>
    <w:rsid w:val="00B8488A"/>
    <w:rsid w:val="00BA21AD"/>
    <w:rsid w:val="00BB7D3E"/>
    <w:rsid w:val="00BC1C17"/>
    <w:rsid w:val="00BC3773"/>
    <w:rsid w:val="00BD2697"/>
    <w:rsid w:val="00BD53BD"/>
    <w:rsid w:val="00BD60C2"/>
    <w:rsid w:val="00BD674B"/>
    <w:rsid w:val="00BF4D5C"/>
    <w:rsid w:val="00BF6018"/>
    <w:rsid w:val="00C103BB"/>
    <w:rsid w:val="00C12AE6"/>
    <w:rsid w:val="00C13940"/>
    <w:rsid w:val="00C24622"/>
    <w:rsid w:val="00C2634C"/>
    <w:rsid w:val="00C32016"/>
    <w:rsid w:val="00C37B97"/>
    <w:rsid w:val="00C37FA7"/>
    <w:rsid w:val="00C40C53"/>
    <w:rsid w:val="00C42B13"/>
    <w:rsid w:val="00C53680"/>
    <w:rsid w:val="00C57FD5"/>
    <w:rsid w:val="00C64866"/>
    <w:rsid w:val="00C836C2"/>
    <w:rsid w:val="00C84D7F"/>
    <w:rsid w:val="00C855FE"/>
    <w:rsid w:val="00C86E84"/>
    <w:rsid w:val="00C8728D"/>
    <w:rsid w:val="00C94029"/>
    <w:rsid w:val="00CA07CF"/>
    <w:rsid w:val="00CA5D69"/>
    <w:rsid w:val="00CB6A53"/>
    <w:rsid w:val="00CB76CC"/>
    <w:rsid w:val="00CC4D76"/>
    <w:rsid w:val="00CC63BF"/>
    <w:rsid w:val="00CD08DC"/>
    <w:rsid w:val="00CD5888"/>
    <w:rsid w:val="00CE6915"/>
    <w:rsid w:val="00CE724D"/>
    <w:rsid w:val="00CF06E6"/>
    <w:rsid w:val="00CF2F57"/>
    <w:rsid w:val="00CF5106"/>
    <w:rsid w:val="00CF6BC8"/>
    <w:rsid w:val="00D03CFA"/>
    <w:rsid w:val="00D119CB"/>
    <w:rsid w:val="00D14BC9"/>
    <w:rsid w:val="00D16A70"/>
    <w:rsid w:val="00D21161"/>
    <w:rsid w:val="00D2407D"/>
    <w:rsid w:val="00D32AED"/>
    <w:rsid w:val="00D52DFF"/>
    <w:rsid w:val="00D54EEE"/>
    <w:rsid w:val="00D60A71"/>
    <w:rsid w:val="00D74CA2"/>
    <w:rsid w:val="00D808A4"/>
    <w:rsid w:val="00D80C64"/>
    <w:rsid w:val="00D81D10"/>
    <w:rsid w:val="00D8488D"/>
    <w:rsid w:val="00D86484"/>
    <w:rsid w:val="00DA3857"/>
    <w:rsid w:val="00DB4658"/>
    <w:rsid w:val="00DC1180"/>
    <w:rsid w:val="00DC784B"/>
    <w:rsid w:val="00DD0969"/>
    <w:rsid w:val="00DD1249"/>
    <w:rsid w:val="00DD72E2"/>
    <w:rsid w:val="00DE1B5C"/>
    <w:rsid w:val="00DE2954"/>
    <w:rsid w:val="00DE7756"/>
    <w:rsid w:val="00DF3728"/>
    <w:rsid w:val="00DF511B"/>
    <w:rsid w:val="00E11D0D"/>
    <w:rsid w:val="00E27906"/>
    <w:rsid w:val="00E35571"/>
    <w:rsid w:val="00E3567C"/>
    <w:rsid w:val="00E559AE"/>
    <w:rsid w:val="00E653BB"/>
    <w:rsid w:val="00E700D5"/>
    <w:rsid w:val="00E736C7"/>
    <w:rsid w:val="00E778F1"/>
    <w:rsid w:val="00E83B4C"/>
    <w:rsid w:val="00E903C6"/>
    <w:rsid w:val="00E95E2E"/>
    <w:rsid w:val="00EB5110"/>
    <w:rsid w:val="00EC098B"/>
    <w:rsid w:val="00EC292A"/>
    <w:rsid w:val="00EC5738"/>
    <w:rsid w:val="00ED5395"/>
    <w:rsid w:val="00ED6FC1"/>
    <w:rsid w:val="00EE4C2E"/>
    <w:rsid w:val="00EE7C44"/>
    <w:rsid w:val="00EF282E"/>
    <w:rsid w:val="00F044CC"/>
    <w:rsid w:val="00F12467"/>
    <w:rsid w:val="00F14EBC"/>
    <w:rsid w:val="00F23173"/>
    <w:rsid w:val="00F24BD9"/>
    <w:rsid w:val="00F31EDA"/>
    <w:rsid w:val="00F3291B"/>
    <w:rsid w:val="00F35316"/>
    <w:rsid w:val="00F451CB"/>
    <w:rsid w:val="00F46D94"/>
    <w:rsid w:val="00F502B9"/>
    <w:rsid w:val="00F60162"/>
    <w:rsid w:val="00F663AC"/>
    <w:rsid w:val="00F74264"/>
    <w:rsid w:val="00F84633"/>
    <w:rsid w:val="00F861B9"/>
    <w:rsid w:val="00F97104"/>
    <w:rsid w:val="00FA0E4D"/>
    <w:rsid w:val="00FA2B66"/>
    <w:rsid w:val="00FB1FA7"/>
    <w:rsid w:val="00FB778A"/>
    <w:rsid w:val="00FC0740"/>
    <w:rsid w:val="00FC2AAC"/>
    <w:rsid w:val="00FC5939"/>
    <w:rsid w:val="00FC7638"/>
    <w:rsid w:val="00FE3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Aparajita"/>
        <w:shadow/>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1180"/>
    <w:pPr>
      <w:ind w:left="720"/>
      <w:contextualSpacing/>
    </w:pPr>
  </w:style>
  <w:style w:type="character" w:styleId="Hyperlink">
    <w:name w:val="Hyperlink"/>
    <w:basedOn w:val="DefaultParagraphFont"/>
    <w:uiPriority w:val="99"/>
    <w:unhideWhenUsed/>
    <w:rsid w:val="00B8488A"/>
    <w:rPr>
      <w:color w:val="0000FF" w:themeColor="hyperlink"/>
      <w:u w:val="single"/>
    </w:rPr>
  </w:style>
  <w:style w:type="paragraph" w:styleId="FootnoteText">
    <w:name w:val="footnote text"/>
    <w:basedOn w:val="Normal"/>
    <w:link w:val="FootnoteTextChar"/>
    <w:uiPriority w:val="99"/>
    <w:semiHidden/>
    <w:unhideWhenUsed/>
    <w:rsid w:val="00CA07CF"/>
    <w:pPr>
      <w:spacing w:after="0" w:line="240" w:lineRule="auto"/>
    </w:pPr>
    <w:rPr>
      <w:rFonts w:ascii="Times New Roman" w:eastAsia="Times New Roman" w:hAnsi="Times New Roman" w:cs="Times New Roman"/>
      <w:shadow w:val="0"/>
    </w:rPr>
  </w:style>
  <w:style w:type="character" w:customStyle="1" w:styleId="FootnoteTextChar">
    <w:name w:val="Footnote Text Char"/>
    <w:basedOn w:val="DefaultParagraphFont"/>
    <w:link w:val="FootnoteText"/>
    <w:uiPriority w:val="99"/>
    <w:semiHidden/>
    <w:rsid w:val="00CA07CF"/>
    <w:rPr>
      <w:rFonts w:ascii="Times New Roman" w:eastAsia="Times New Roman" w:hAnsi="Times New Roman" w:cs="Times New Roman"/>
      <w:shadow w:val="0"/>
    </w:rPr>
  </w:style>
  <w:style w:type="character" w:styleId="FootnoteReference">
    <w:name w:val="footnote reference"/>
    <w:basedOn w:val="DefaultParagraphFont"/>
    <w:uiPriority w:val="99"/>
    <w:semiHidden/>
    <w:unhideWhenUsed/>
    <w:rsid w:val="00CA07CF"/>
    <w:rPr>
      <w:vertAlign w:val="superscript"/>
    </w:rPr>
  </w:style>
  <w:style w:type="character" w:customStyle="1" w:styleId="a">
    <w:name w:val="a"/>
    <w:basedOn w:val="DefaultParagraphFont"/>
    <w:rsid w:val="00CA0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Aparajita"/>
        <w:shadow/>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1180"/>
    <w:pPr>
      <w:ind w:left="720"/>
      <w:contextualSpacing/>
    </w:pPr>
  </w:style>
  <w:style w:type="character" w:styleId="Hyperlink">
    <w:name w:val="Hyperlink"/>
    <w:basedOn w:val="DefaultParagraphFont"/>
    <w:uiPriority w:val="99"/>
    <w:unhideWhenUsed/>
    <w:rsid w:val="00B8488A"/>
    <w:rPr>
      <w:color w:val="0000FF" w:themeColor="hyperlink"/>
      <w:u w:val="single"/>
    </w:rPr>
  </w:style>
  <w:style w:type="paragraph" w:styleId="FootnoteText">
    <w:name w:val="footnote text"/>
    <w:basedOn w:val="Normal"/>
    <w:link w:val="FootnoteTextChar"/>
    <w:uiPriority w:val="99"/>
    <w:semiHidden/>
    <w:unhideWhenUsed/>
    <w:rsid w:val="00CA07CF"/>
    <w:pPr>
      <w:spacing w:after="0" w:line="240" w:lineRule="auto"/>
    </w:pPr>
    <w:rPr>
      <w:rFonts w:ascii="Times New Roman" w:eastAsia="Times New Roman" w:hAnsi="Times New Roman" w:cs="Times New Roman"/>
      <w:shadow w:val="0"/>
    </w:rPr>
  </w:style>
  <w:style w:type="character" w:customStyle="1" w:styleId="FootnoteTextChar">
    <w:name w:val="Footnote Text Char"/>
    <w:basedOn w:val="DefaultParagraphFont"/>
    <w:link w:val="FootnoteText"/>
    <w:uiPriority w:val="99"/>
    <w:semiHidden/>
    <w:rsid w:val="00CA07CF"/>
    <w:rPr>
      <w:rFonts w:ascii="Times New Roman" w:eastAsia="Times New Roman" w:hAnsi="Times New Roman" w:cs="Times New Roman"/>
      <w:shadow w:val="0"/>
    </w:rPr>
  </w:style>
  <w:style w:type="character" w:styleId="FootnoteReference">
    <w:name w:val="footnote reference"/>
    <w:basedOn w:val="DefaultParagraphFont"/>
    <w:uiPriority w:val="99"/>
    <w:semiHidden/>
    <w:unhideWhenUsed/>
    <w:rsid w:val="00CA07CF"/>
    <w:rPr>
      <w:vertAlign w:val="superscript"/>
    </w:rPr>
  </w:style>
  <w:style w:type="character" w:customStyle="1" w:styleId="a">
    <w:name w:val="a"/>
    <w:basedOn w:val="DefaultParagraphFont"/>
    <w:rsid w:val="00CA07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park@iup.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p.edu/library" TargetMode="External"/><Relationship Id="rId5" Type="http://schemas.openxmlformats.org/officeDocument/2006/relationships/webSettings" Target="webSettings.xml"/><Relationship Id="rId10" Type="http://schemas.openxmlformats.org/officeDocument/2006/relationships/hyperlink" Target="http://www.iup.edu/home.aspx?id=4423" TargetMode="External"/><Relationship Id="rId4" Type="http://schemas.openxmlformats.org/officeDocument/2006/relationships/settings" Target="settings.xml"/><Relationship Id="rId9" Type="http://schemas.openxmlformats.org/officeDocument/2006/relationships/hyperlink" Target="http://www.wc.iup.edu/default.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3440-B27F-4598-BAAD-871FBAAA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1847</Words>
  <Characters>10530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dbfq</dc:creator>
  <cp:lastModifiedBy>Dr. Gloria Park</cp:lastModifiedBy>
  <cp:revision>2</cp:revision>
  <dcterms:created xsi:type="dcterms:W3CDTF">2013-01-29T16:32:00Z</dcterms:created>
  <dcterms:modified xsi:type="dcterms:W3CDTF">2013-01-29T16:32:00Z</dcterms:modified>
</cp:coreProperties>
</file>